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51C0276F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4A052C">
        <w:rPr>
          <w:b w:val="0"/>
          <w:sz w:val="24"/>
          <w:szCs w:val="24"/>
        </w:rPr>
        <w:t>13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7658C7B0" w:rsidR="00A11135" w:rsidRPr="00765ECA" w:rsidRDefault="004A052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И</w:t>
      </w:r>
      <w:r w:rsidR="006A72A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Э</w:t>
      </w:r>
      <w:r w:rsidR="006A72A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6A72A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proofErr w:type="spellEnd"/>
      <w:r w:rsidR="006A72A1">
        <w:rPr>
          <w:b w:val="0"/>
          <w:sz w:val="24"/>
          <w:szCs w:val="24"/>
        </w:rPr>
        <w:t>.</w:t>
      </w:r>
      <w:r w:rsidR="000462D1">
        <w:rPr>
          <w:b w:val="0"/>
          <w:sz w:val="24"/>
          <w:szCs w:val="24"/>
        </w:rPr>
        <w:t xml:space="preserve"> 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1C61929E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0702B2">
        <w:t xml:space="preserve">  </w:t>
      </w:r>
      <w:r w:rsidR="009C7724">
        <w:t xml:space="preserve"> </w:t>
      </w:r>
      <w:r w:rsidR="00BE1B17">
        <w:t xml:space="preserve"> </w:t>
      </w:r>
      <w:r w:rsidR="002E3FBE">
        <w:t>27 июля</w:t>
      </w:r>
      <w:r w:rsidR="00765ECA" w:rsidRPr="00765ECA">
        <w:t xml:space="preserve"> 2023</w:t>
      </w:r>
      <w:r w:rsidRPr="00765ECA">
        <w:t xml:space="preserve">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6C76B0C" w14:textId="35347D33" w:rsidR="00CA3375" w:rsidRPr="00F60131" w:rsidRDefault="00CA3375" w:rsidP="00CA337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Предс</w:t>
      </w:r>
      <w:r w:rsidR="00867C04">
        <w:rPr>
          <w:color w:val="auto"/>
        </w:rPr>
        <w:t>едателя Комиссии Рубина Ю.Д.</w:t>
      </w:r>
    </w:p>
    <w:p w14:paraId="5B62B1B4" w14:textId="28D5BC6F" w:rsidR="00CA3375" w:rsidRPr="00F60131" w:rsidRDefault="00CA3375" w:rsidP="00CA337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присутствовали члены Ко</w:t>
      </w:r>
      <w:r w:rsidR="00867C04">
        <w:rPr>
          <w:color w:val="auto"/>
        </w:rPr>
        <w:t>миссии: Абрамович М.А.</w:t>
      </w:r>
      <w:r w:rsidRPr="00F60131">
        <w:rPr>
          <w:color w:val="auto"/>
        </w:rPr>
        <w:t xml:space="preserve">, Павлухин А.А., Поспелов О.В., Романов Н.Е., Никифоров А.В., </w:t>
      </w:r>
      <w:proofErr w:type="spellStart"/>
      <w:r w:rsidRPr="00F60131">
        <w:rPr>
          <w:color w:val="auto"/>
        </w:rPr>
        <w:t>Лотохова</w:t>
      </w:r>
      <w:proofErr w:type="spellEnd"/>
      <w:r w:rsidRPr="00F60131">
        <w:rPr>
          <w:color w:val="auto"/>
        </w:rPr>
        <w:t xml:space="preserve"> Т.Н., Кузьмина О.А.</w:t>
      </w:r>
      <w:r w:rsidR="00D942B8">
        <w:rPr>
          <w:color w:val="auto"/>
        </w:rPr>
        <w:t xml:space="preserve">, </w:t>
      </w:r>
      <w:proofErr w:type="spellStart"/>
      <w:r w:rsidR="00D942B8">
        <w:rPr>
          <w:color w:val="auto"/>
        </w:rPr>
        <w:t>Тюмин</w:t>
      </w:r>
      <w:proofErr w:type="spellEnd"/>
      <w:r w:rsidR="00D942B8">
        <w:rPr>
          <w:color w:val="auto"/>
        </w:rPr>
        <w:t xml:space="preserve"> А.С.</w:t>
      </w:r>
    </w:p>
    <w:p w14:paraId="74483A74" w14:textId="05D7FFE2" w:rsidR="00CA3375" w:rsidRPr="00F60131" w:rsidRDefault="00CA3375" w:rsidP="00CA337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 xml:space="preserve">с участием представителя Совета АПМО </w:t>
      </w:r>
      <w:r w:rsidR="00D942B8">
        <w:rPr>
          <w:color w:val="auto"/>
        </w:rPr>
        <w:t>Архангельского М.В.</w:t>
      </w:r>
    </w:p>
    <w:p w14:paraId="6DB9F4A5" w14:textId="47843858" w:rsidR="00CA3375" w:rsidRPr="00CA3375" w:rsidRDefault="00CA3375" w:rsidP="00CA337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3B834EE0" w14:textId="3EA16873" w:rsidR="007007F4" w:rsidRPr="002E3FBE" w:rsidRDefault="004A052C" w:rsidP="002F79F2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</w:t>
      </w:r>
      <w:r w:rsidR="006A6638">
        <w:t xml:space="preserve">адвоката </w:t>
      </w:r>
      <w:r>
        <w:t>И</w:t>
      </w:r>
      <w:r w:rsidR="006A72A1">
        <w:t>.</w:t>
      </w:r>
      <w:r>
        <w:t>Э.Н. о.</w:t>
      </w:r>
    </w:p>
    <w:p w14:paraId="38B0AD1D" w14:textId="57D6CE96" w:rsidR="00502664" w:rsidRPr="0000209B" w:rsidRDefault="00502664" w:rsidP="006A72A1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A052C">
        <w:rPr>
          <w:sz w:val="24"/>
        </w:rPr>
        <w:t>16</w:t>
      </w:r>
      <w:r w:rsidR="002E3FBE">
        <w:rPr>
          <w:sz w:val="24"/>
        </w:rPr>
        <w:t>.06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4A052C">
        <w:rPr>
          <w:sz w:val="24"/>
          <w:szCs w:val="24"/>
        </w:rPr>
        <w:t>обращению судьи Московского областного суда К</w:t>
      </w:r>
      <w:r w:rsidR="006A72A1">
        <w:rPr>
          <w:sz w:val="24"/>
          <w:szCs w:val="24"/>
        </w:rPr>
        <w:t>.</w:t>
      </w:r>
      <w:r w:rsidR="004A052C">
        <w:rPr>
          <w:sz w:val="24"/>
          <w:szCs w:val="24"/>
        </w:rPr>
        <w:t>Е.К.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8F236C">
        <w:rPr>
          <w:sz w:val="24"/>
          <w:szCs w:val="24"/>
        </w:rPr>
        <w:t xml:space="preserve"> </w:t>
      </w:r>
      <w:proofErr w:type="spellStart"/>
      <w:r w:rsidR="004A052C">
        <w:rPr>
          <w:sz w:val="24"/>
          <w:szCs w:val="24"/>
        </w:rPr>
        <w:t>И</w:t>
      </w:r>
      <w:r w:rsidR="006A72A1">
        <w:rPr>
          <w:sz w:val="24"/>
          <w:szCs w:val="24"/>
        </w:rPr>
        <w:t>.</w:t>
      </w:r>
      <w:r w:rsidR="004A052C">
        <w:rPr>
          <w:sz w:val="24"/>
          <w:szCs w:val="24"/>
        </w:rPr>
        <w:t>Э.Н.о</w:t>
      </w:r>
      <w:proofErr w:type="spellEnd"/>
      <w:r w:rsidR="004A052C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0E1A1F45" w:rsidR="006105CD" w:rsidRDefault="003070CE" w:rsidP="001C280C">
      <w:pPr>
        <w:jc w:val="both"/>
        <w:rPr>
          <w:szCs w:val="24"/>
        </w:rPr>
      </w:pPr>
      <w:r>
        <w:tab/>
      </w:r>
      <w:r w:rsidR="000702B2">
        <w:t>16</w:t>
      </w:r>
      <w:r w:rsidR="000B6016">
        <w:t>.</w:t>
      </w:r>
      <w:r w:rsidR="002E3FBE">
        <w:t>06</w:t>
      </w:r>
      <w:r w:rsidR="000B6016">
        <w:t>.2023</w:t>
      </w:r>
      <w:r w:rsidR="00D15EA3" w:rsidRPr="00765ECA">
        <w:t xml:space="preserve"> г. </w:t>
      </w:r>
      <w:r w:rsidR="004A052C">
        <w:t>в АПМО</w:t>
      </w:r>
      <w:r w:rsidR="006A6638">
        <w:t xml:space="preserve"> поступило</w:t>
      </w:r>
      <w:r w:rsidR="004A052C">
        <w:t xml:space="preserve"> обращение судьи М</w:t>
      </w:r>
      <w:r w:rsidR="006A72A1">
        <w:t>.</w:t>
      </w:r>
      <w:r w:rsidR="004A052C">
        <w:t xml:space="preserve"> областного суда К</w:t>
      </w:r>
      <w:r w:rsidR="006A72A1">
        <w:t>.</w:t>
      </w:r>
      <w:r w:rsidR="004A052C">
        <w:t>Е.К.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</w:t>
      </w:r>
      <w:r w:rsidR="004A052C">
        <w:rPr>
          <w:szCs w:val="24"/>
        </w:rPr>
        <w:t xml:space="preserve"> адвоката </w:t>
      </w:r>
      <w:proofErr w:type="spellStart"/>
      <w:r w:rsidR="004A052C">
        <w:rPr>
          <w:szCs w:val="24"/>
        </w:rPr>
        <w:t>И</w:t>
      </w:r>
      <w:r w:rsidR="006A72A1">
        <w:rPr>
          <w:szCs w:val="24"/>
        </w:rPr>
        <w:t>.</w:t>
      </w:r>
      <w:r w:rsidR="004A052C">
        <w:rPr>
          <w:szCs w:val="24"/>
        </w:rPr>
        <w:t>Э.Н.о</w:t>
      </w:r>
      <w:proofErr w:type="spellEnd"/>
      <w:r w:rsidR="004A052C">
        <w:rPr>
          <w:szCs w:val="24"/>
        </w:rPr>
        <w:t xml:space="preserve">., </w:t>
      </w:r>
      <w:r w:rsidR="008F236C">
        <w:t>в котором</w:t>
      </w:r>
      <w:r w:rsidR="001C280C">
        <w:t xml:space="preserve"> </w:t>
      </w:r>
      <w:r w:rsidR="00BE0271" w:rsidRPr="00765ECA">
        <w:t>сообщается</w:t>
      </w:r>
      <w:r w:rsidR="008F236C">
        <w:t>,</w:t>
      </w:r>
      <w:r w:rsidR="004A052C" w:rsidRPr="004A052C">
        <w:rPr>
          <w:szCs w:val="24"/>
        </w:rPr>
        <w:t xml:space="preserve"> </w:t>
      </w:r>
      <w:r w:rsidR="004A052C">
        <w:rPr>
          <w:szCs w:val="24"/>
        </w:rPr>
        <w:t>что по уголовному делу по обвинени</w:t>
      </w:r>
      <w:r w:rsidR="006D7D3D">
        <w:rPr>
          <w:szCs w:val="24"/>
        </w:rPr>
        <w:t>ю Ф</w:t>
      </w:r>
      <w:r w:rsidR="006A72A1">
        <w:rPr>
          <w:szCs w:val="24"/>
        </w:rPr>
        <w:t>.</w:t>
      </w:r>
      <w:r w:rsidR="006D7D3D">
        <w:rPr>
          <w:szCs w:val="24"/>
        </w:rPr>
        <w:t>А.Р. и др. адвокат</w:t>
      </w:r>
      <w:r w:rsidR="00E4615B">
        <w:rPr>
          <w:szCs w:val="24"/>
        </w:rPr>
        <w:t xml:space="preserve"> осуществляет защиту подсудимого Ф</w:t>
      </w:r>
      <w:r w:rsidR="006A72A1">
        <w:rPr>
          <w:szCs w:val="24"/>
        </w:rPr>
        <w:t>.</w:t>
      </w:r>
      <w:r w:rsidR="00E4615B">
        <w:rPr>
          <w:szCs w:val="24"/>
        </w:rPr>
        <w:t>А.Р. При этом по тому же уголовному делу адвокат</w:t>
      </w:r>
      <w:r w:rsidR="006D7D3D">
        <w:rPr>
          <w:szCs w:val="24"/>
        </w:rPr>
        <w:t xml:space="preserve"> </w:t>
      </w:r>
      <w:r w:rsidR="004A052C">
        <w:rPr>
          <w:szCs w:val="24"/>
        </w:rPr>
        <w:t>ранее</w:t>
      </w:r>
      <w:r w:rsidR="00E4615B">
        <w:rPr>
          <w:szCs w:val="24"/>
        </w:rPr>
        <w:t xml:space="preserve"> на стадии предварительного следствия</w:t>
      </w:r>
      <w:r w:rsidR="004A052C">
        <w:rPr>
          <w:szCs w:val="24"/>
        </w:rPr>
        <w:t xml:space="preserve"> защищал </w:t>
      </w:r>
      <w:bookmarkStart w:id="0" w:name="_Hlk141284474"/>
      <w:r w:rsidR="004A052C">
        <w:rPr>
          <w:szCs w:val="24"/>
        </w:rPr>
        <w:t>Д</w:t>
      </w:r>
      <w:r w:rsidR="006A72A1">
        <w:rPr>
          <w:szCs w:val="24"/>
        </w:rPr>
        <w:t>.</w:t>
      </w:r>
      <w:r w:rsidR="004A052C">
        <w:rPr>
          <w:szCs w:val="24"/>
        </w:rPr>
        <w:t>А.</w:t>
      </w:r>
      <w:r w:rsidR="006A6638">
        <w:rPr>
          <w:szCs w:val="24"/>
        </w:rPr>
        <w:t>Е</w:t>
      </w:r>
      <w:r w:rsidR="004A052C">
        <w:rPr>
          <w:szCs w:val="24"/>
        </w:rPr>
        <w:t>.</w:t>
      </w:r>
      <w:r w:rsidR="006A6638">
        <w:rPr>
          <w:szCs w:val="24"/>
        </w:rPr>
        <w:t>,</w:t>
      </w:r>
      <w:r w:rsidR="004A052C">
        <w:rPr>
          <w:szCs w:val="24"/>
        </w:rPr>
        <w:t xml:space="preserve"> </w:t>
      </w:r>
      <w:bookmarkEnd w:id="0"/>
      <w:r w:rsidR="004A052C">
        <w:rPr>
          <w:szCs w:val="24"/>
        </w:rPr>
        <w:t>интересы которого противоречат интересам Ф</w:t>
      </w:r>
      <w:r w:rsidR="006A72A1">
        <w:rPr>
          <w:szCs w:val="24"/>
        </w:rPr>
        <w:t>.</w:t>
      </w:r>
      <w:r w:rsidR="004A052C">
        <w:rPr>
          <w:szCs w:val="24"/>
        </w:rPr>
        <w:t>А.Р.</w:t>
      </w:r>
      <w:r w:rsidR="006A6638">
        <w:rPr>
          <w:szCs w:val="24"/>
        </w:rPr>
        <w:t>,</w:t>
      </w:r>
      <w:r w:rsidR="004A052C">
        <w:rPr>
          <w:szCs w:val="24"/>
        </w:rPr>
        <w:t xml:space="preserve"> и не сообщил об этом суду, что привело к признанию судебного заседания несостоявшимся и возобновлению судебного следствия.</w:t>
      </w:r>
    </w:p>
    <w:p w14:paraId="098CB0CD" w14:textId="1BF1BFB2" w:rsidR="00063022" w:rsidRPr="006A6638" w:rsidRDefault="008F236C" w:rsidP="006A6638">
      <w:pPr>
        <w:ind w:firstLine="708"/>
        <w:jc w:val="both"/>
      </w:pPr>
      <w:r>
        <w:t xml:space="preserve">К обращению суда </w:t>
      </w:r>
      <w:r w:rsidR="00063022">
        <w:t>копии</w:t>
      </w:r>
      <w:r w:rsidR="006A6638">
        <w:t xml:space="preserve"> </w:t>
      </w:r>
      <w:r w:rsidR="00063022">
        <w:t>документов</w:t>
      </w:r>
      <w:r w:rsidR="006A6638">
        <w:t xml:space="preserve"> не приложены.</w:t>
      </w:r>
    </w:p>
    <w:p w14:paraId="323F53DE" w14:textId="6D14F6E3" w:rsidR="00F224DA" w:rsidRDefault="00D86BF8" w:rsidP="00F224DA">
      <w:pPr>
        <w:jc w:val="both"/>
      </w:pPr>
      <w:r w:rsidRPr="00A023E4">
        <w:tab/>
        <w:t>Адвокатом представлены письменные объяснения, в которых он</w:t>
      </w:r>
      <w:r w:rsidR="008F236C">
        <w:t xml:space="preserve"> не согласился</w:t>
      </w:r>
      <w:r w:rsidRPr="00A023E4">
        <w:t xml:space="preserve"> </w:t>
      </w:r>
      <w:r w:rsidR="001C280C">
        <w:t>с доводами жалобы, пояснив, что</w:t>
      </w:r>
      <w:r w:rsidR="000702B2">
        <w:t xml:space="preserve"> 07.07.2020 года</w:t>
      </w:r>
      <w:r w:rsidR="00F224DA">
        <w:t xml:space="preserve"> на предварительном следствии им была оказана юридическая помощь Д</w:t>
      </w:r>
      <w:r w:rsidR="006A72A1">
        <w:t>.</w:t>
      </w:r>
      <w:r w:rsidR="00F224DA">
        <w:t>А.Е., во время ознакомления с материалами дела до 15 тома и на продлении меры пресечения единожды, в последующем Д</w:t>
      </w:r>
      <w:r w:rsidR="006A72A1">
        <w:t>.</w:t>
      </w:r>
      <w:r w:rsidR="00F224DA">
        <w:t>А.Е. от его услуг письменно отказался.</w:t>
      </w:r>
    </w:p>
    <w:p w14:paraId="75731CA6" w14:textId="7053CA68" w:rsidR="00F224DA" w:rsidRDefault="00F224DA" w:rsidP="00F224DA">
      <w:pPr>
        <w:ind w:firstLine="708"/>
        <w:jc w:val="both"/>
      </w:pPr>
      <w:r>
        <w:t>В последующем в 2022 году, на этапе судебного разбирательства адвокатом было заключено соглашение об оказании юридической помощи с Ф</w:t>
      </w:r>
      <w:r w:rsidR="006A72A1">
        <w:t>.</w:t>
      </w:r>
      <w:r>
        <w:t>А.Р. Суд указал, что Ф</w:t>
      </w:r>
      <w:r w:rsidR="006A72A1">
        <w:t>.</w:t>
      </w:r>
      <w:r>
        <w:t>А.Р. на следствии давал изобличающие показания, однако не указал, что это было сделано</w:t>
      </w:r>
      <w:r w:rsidR="00E4615B">
        <w:t xml:space="preserve"> Ф</w:t>
      </w:r>
      <w:r w:rsidR="006A72A1">
        <w:t>.</w:t>
      </w:r>
      <w:r w:rsidR="00E4615B">
        <w:t>А.Р.</w:t>
      </w:r>
      <w:r>
        <w:t xml:space="preserve"> </w:t>
      </w:r>
      <w:r w:rsidRPr="00F224DA">
        <w:rPr>
          <w:u w:val="single"/>
        </w:rPr>
        <w:t>до 2018 года</w:t>
      </w:r>
      <w:r>
        <w:t>, в последующем Ф</w:t>
      </w:r>
      <w:r w:rsidR="006A72A1">
        <w:t>.</w:t>
      </w:r>
      <w:r w:rsidR="000702B2">
        <w:t>А.</w:t>
      </w:r>
      <w:r>
        <w:t>Р. от данных показаний отказался и дал показания 27 сентября 2018 года о том, что вины своей не признает, тем самым опроверг ранее данные показания. Затем 10 октября 2018 года Ф</w:t>
      </w:r>
      <w:r w:rsidR="006A72A1">
        <w:t>.</w:t>
      </w:r>
      <w:r>
        <w:t>А.Р. подал еще одно заявление, где указал, что ранее данные признательные показания были даны под длительным оказанием физического и морального давления, в следствии чего он был вынужден оговорить себя и других лиц, и что он отказывается от этих показаний.</w:t>
      </w:r>
    </w:p>
    <w:p w14:paraId="4F2C9757" w14:textId="371B43AD" w:rsidR="00F224DA" w:rsidRDefault="00F224DA" w:rsidP="00F224DA">
      <w:pPr>
        <w:ind w:firstLine="708"/>
        <w:jc w:val="both"/>
      </w:pPr>
      <w:r>
        <w:t xml:space="preserve">Это указывает на то, </w:t>
      </w:r>
      <w:r w:rsidR="00E4615B">
        <w:t xml:space="preserve">по мнению адвоката, </w:t>
      </w:r>
      <w:r>
        <w:t>что с 27 сентября 2018 года позиция и интересы Ф</w:t>
      </w:r>
      <w:r w:rsidR="006A72A1">
        <w:t>.</w:t>
      </w:r>
      <w:r>
        <w:t xml:space="preserve">А.Р. </w:t>
      </w:r>
      <w:r w:rsidR="00E4615B">
        <w:t xml:space="preserve">фактически </w:t>
      </w:r>
      <w:r>
        <w:t>соответствуют позиции Д</w:t>
      </w:r>
      <w:r w:rsidR="006A72A1">
        <w:t>.</w:t>
      </w:r>
      <w:r>
        <w:t>А.Е. Исходя из чего на момент вступления</w:t>
      </w:r>
      <w:r w:rsidR="00E4615B">
        <w:t xml:space="preserve"> адвоката в уголовное дело</w:t>
      </w:r>
      <w:r>
        <w:t xml:space="preserve"> в защиту Д</w:t>
      </w:r>
      <w:r w:rsidR="006A72A1">
        <w:t>.</w:t>
      </w:r>
      <w:r>
        <w:t>А.Е. у них не имелось никаких противоречий, а значит и не имелось никаких препятствий в последующем оказывать юридическую помощь Ф</w:t>
      </w:r>
      <w:r w:rsidR="006A72A1">
        <w:t>.</w:t>
      </w:r>
      <w:r>
        <w:t>А.Р.</w:t>
      </w:r>
    </w:p>
    <w:p w14:paraId="6AD20542" w14:textId="702ECFD1" w:rsidR="00F224DA" w:rsidRDefault="00F224DA" w:rsidP="00F224DA">
      <w:pPr>
        <w:ind w:firstLine="708"/>
        <w:jc w:val="both"/>
      </w:pPr>
      <w:r>
        <w:lastRenderedPageBreak/>
        <w:t>Однако суд вместе с отводом адвоката признал судебное разбирательство несостоявшимся и решил приступить к рассмотрению со стадии подготовительной части судебного заседания. Подобное решение в виде «признание судебного разбирательства несостоявшимся» не регламентировано ни одной нормой УПК РФ, так же, подобный инструмент не содержится ни в одном нормативном акте, в том числе и в Постановлении Пленума Верховного Суда РФ от 22.11.2005 N 23 (ред. от 28.06.2022) «О применении судами норм Уголовно-процессуального кодекса Российской Федерации, регулирующих судопроизводство с у</w:t>
      </w:r>
      <w:r w:rsidR="00EE3844">
        <w:t xml:space="preserve">частием присяжных заседателей». </w:t>
      </w:r>
      <w:r>
        <w:t>Незаконный судебный акт обжалуется в настоящий момент в апелляционном порядке.</w:t>
      </w:r>
    </w:p>
    <w:p w14:paraId="16193CDF" w14:textId="41842C2E" w:rsidR="00D13CB2" w:rsidRDefault="00D13CB2" w:rsidP="0027063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14E4EB68" w14:textId="1C5A30C8" w:rsidR="006D7D3D" w:rsidRDefault="006D7D3D" w:rsidP="006D7D3D">
      <w:pPr>
        <w:pStyle w:val="ac"/>
        <w:numPr>
          <w:ilvl w:val="0"/>
          <w:numId w:val="25"/>
        </w:numPr>
        <w:jc w:val="both"/>
      </w:pPr>
      <w:r>
        <w:t>заявление Ф</w:t>
      </w:r>
      <w:r w:rsidR="006A72A1">
        <w:t>.</w:t>
      </w:r>
      <w:r>
        <w:t xml:space="preserve">А.Р.; </w:t>
      </w:r>
    </w:p>
    <w:p w14:paraId="2D27BAB1" w14:textId="7C171F72" w:rsidR="006D7D3D" w:rsidRDefault="006D7D3D" w:rsidP="006D7D3D">
      <w:pPr>
        <w:pStyle w:val="ac"/>
        <w:numPr>
          <w:ilvl w:val="0"/>
          <w:numId w:val="25"/>
        </w:numPr>
        <w:jc w:val="both"/>
      </w:pPr>
      <w:r>
        <w:t>показания и заявление о пытках Ф</w:t>
      </w:r>
      <w:r w:rsidR="006A72A1">
        <w:t>.</w:t>
      </w:r>
      <w:r>
        <w:t xml:space="preserve">А.Р.; </w:t>
      </w:r>
    </w:p>
    <w:p w14:paraId="6831DDD5" w14:textId="0B408DE9" w:rsidR="006D7D3D" w:rsidRDefault="006D7D3D" w:rsidP="006D7D3D">
      <w:pPr>
        <w:pStyle w:val="ac"/>
        <w:numPr>
          <w:ilvl w:val="0"/>
          <w:numId w:val="25"/>
        </w:numPr>
        <w:jc w:val="both"/>
      </w:pPr>
      <w:r>
        <w:t>обращение адвоката С</w:t>
      </w:r>
      <w:r w:rsidR="006A72A1">
        <w:t>.</w:t>
      </w:r>
      <w:r>
        <w:t>Н.П.;</w:t>
      </w:r>
    </w:p>
    <w:p w14:paraId="069FBEC0" w14:textId="2D14120E" w:rsidR="002E3FBE" w:rsidRDefault="00CA245F" w:rsidP="006D7D3D">
      <w:pPr>
        <w:pStyle w:val="ac"/>
        <w:numPr>
          <w:ilvl w:val="0"/>
          <w:numId w:val="25"/>
        </w:numPr>
        <w:jc w:val="both"/>
      </w:pPr>
      <w:r>
        <w:t xml:space="preserve">апелляционная </w:t>
      </w:r>
      <w:r w:rsidR="006D7D3D">
        <w:t>жалоба на постановлени</w:t>
      </w:r>
      <w:r>
        <w:t>е</w:t>
      </w:r>
      <w:r w:rsidR="006D7D3D">
        <w:t xml:space="preserve"> судьи</w:t>
      </w:r>
      <w:r>
        <w:t xml:space="preserve"> в защиту </w:t>
      </w:r>
      <w:r>
        <w:rPr>
          <w:szCs w:val="24"/>
        </w:rPr>
        <w:t>Д</w:t>
      </w:r>
      <w:r w:rsidR="006A72A1">
        <w:rPr>
          <w:szCs w:val="24"/>
        </w:rPr>
        <w:t>.</w:t>
      </w:r>
      <w:r>
        <w:rPr>
          <w:szCs w:val="24"/>
        </w:rPr>
        <w:t>А.Е.</w:t>
      </w:r>
      <w:r w:rsidR="006D7D3D">
        <w:t xml:space="preserve"> адвокатов М</w:t>
      </w:r>
      <w:r w:rsidR="006A72A1">
        <w:t>.</w:t>
      </w:r>
      <w:r w:rsidR="006D7D3D">
        <w:t>А.Н. и Г</w:t>
      </w:r>
      <w:r w:rsidR="006A72A1">
        <w:t>.</w:t>
      </w:r>
      <w:r w:rsidR="006D7D3D">
        <w:t>С.А.</w:t>
      </w:r>
    </w:p>
    <w:p w14:paraId="1B65E608" w14:textId="1DBBA208" w:rsidR="008F3CD2" w:rsidRDefault="008F3CD2" w:rsidP="008F3CD2">
      <w:pPr>
        <w:ind w:firstLine="708"/>
        <w:jc w:val="both"/>
      </w:pPr>
      <w:r>
        <w:t>27.0</w:t>
      </w:r>
      <w:r w:rsidR="00E4615B">
        <w:t>7</w:t>
      </w:r>
      <w:r>
        <w:t>.2023 г. заявитель</w:t>
      </w:r>
      <w:r w:rsidRPr="008F3CD2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68F9CFD5" w14:textId="15A5CD3A" w:rsidR="008F3CD2" w:rsidRDefault="008F3CD2" w:rsidP="008F3CD2">
      <w:pPr>
        <w:ind w:firstLine="708"/>
        <w:jc w:val="both"/>
      </w:pPr>
      <w:r w:rsidRPr="00022FA1">
        <w:t>2</w:t>
      </w:r>
      <w:r>
        <w:t>7.07</w:t>
      </w:r>
      <w:r w:rsidRPr="00022FA1">
        <w:t>.2023</w:t>
      </w:r>
      <w:r>
        <w:t xml:space="preserve"> г. адвокат </w:t>
      </w:r>
      <w:r w:rsidRPr="00A023E4">
        <w:t xml:space="preserve">в заседание комиссии </w:t>
      </w:r>
      <w:r>
        <w:t>поддержал доводы письменных объяснений и пояснил, что он защищал Д</w:t>
      </w:r>
      <w:r w:rsidR="006A72A1">
        <w:t>.</w:t>
      </w:r>
      <w:r>
        <w:t>А.Е. в 2020 г. при ознакомлении с материалами дела и в одном судебном заседании по мере пресечения. На момент начала защиты Ф</w:t>
      </w:r>
      <w:r w:rsidR="006A72A1">
        <w:t>.</w:t>
      </w:r>
      <w:r>
        <w:t>А.Р. никаких противоречий между показаниями подзащитных не было.</w:t>
      </w:r>
    </w:p>
    <w:p w14:paraId="72C7E4DF" w14:textId="6D24C48B" w:rsidR="00EE3844" w:rsidRDefault="00231B04" w:rsidP="00373178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 w:rsidR="002E3FBE">
        <w:t>м.</w:t>
      </w:r>
    </w:p>
    <w:p w14:paraId="0A9F932B" w14:textId="77777777" w:rsidR="00E4615B" w:rsidRDefault="00C176F2" w:rsidP="00E4615B">
      <w:pPr>
        <w:jc w:val="both"/>
      </w:pPr>
      <w:r>
        <w:tab/>
      </w:r>
      <w:r w:rsidR="00E4615B" w:rsidRPr="00EB4414">
        <w:t xml:space="preserve">Согласно </w:t>
      </w:r>
      <w:proofErr w:type="spellStart"/>
      <w:r w:rsidR="00E4615B" w:rsidRPr="00EB4414">
        <w:t>п.п</w:t>
      </w:r>
      <w:proofErr w:type="spellEnd"/>
      <w:r w:rsidR="00E4615B" w:rsidRPr="00EB4414"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</w:t>
      </w:r>
      <w:r w:rsidR="00E4615B">
        <w:t xml:space="preserve">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6DD9B4F" w14:textId="77777777" w:rsidR="00E4615B" w:rsidRDefault="00E4615B" w:rsidP="00E4615B">
      <w:pPr>
        <w:ind w:firstLine="708"/>
        <w:jc w:val="both"/>
        <w:rPr>
          <w:highlight w:val="magenta"/>
        </w:rPr>
      </w:pPr>
      <w:r>
        <w:t>В соответствии с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9639A86" w14:textId="62D6F916" w:rsidR="00E4615B" w:rsidRDefault="00E4615B" w:rsidP="00E4615B">
      <w:pPr>
        <w:ind w:firstLine="708"/>
        <w:jc w:val="both"/>
      </w:pPr>
      <w:r w:rsidRPr="00C3171B">
        <w:t>Стороны не оспаривают фактические обстоятельства дела, но дают им различную правовую оценку. Так, комиссией установлено и не оспаривается сторонами, что</w:t>
      </w:r>
      <w:r w:rsidR="00E66101">
        <w:t xml:space="preserve"> один из обвиняемых по уголовному делу</w:t>
      </w:r>
      <w:r w:rsidRPr="00C3171B">
        <w:t xml:space="preserve"> </w:t>
      </w:r>
      <w:r>
        <w:t>Д</w:t>
      </w:r>
      <w:r w:rsidR="006A72A1">
        <w:t>.</w:t>
      </w:r>
      <w:r w:rsidR="00E66101">
        <w:t>А.Е. на стадии предварительного следствия давал признательные показания, в т.ч. изобличающие другого обвиняемого – Ф</w:t>
      </w:r>
      <w:r w:rsidR="006A72A1">
        <w:t>.</w:t>
      </w:r>
      <w:r w:rsidR="00E66101">
        <w:t>А.Р. В дальнейшем Д</w:t>
      </w:r>
      <w:r w:rsidR="006A72A1">
        <w:t>.</w:t>
      </w:r>
      <w:r w:rsidR="00E66101">
        <w:t>А.Е. от указанных показаний отказался, позицию по делу изменил на обоснование своей невиновности. В 2020 г. адвокат в течение краткого периода осуществлял защиту Д</w:t>
      </w:r>
      <w:r w:rsidR="006A72A1">
        <w:t>.</w:t>
      </w:r>
      <w:r w:rsidR="00E66101">
        <w:t xml:space="preserve">А.Е. (при ознакомлении с материалами дела и в судебном заседании при продлении меры пресечения). </w:t>
      </w:r>
      <w:r w:rsidR="007103CE">
        <w:t>Обвиняемый</w:t>
      </w:r>
      <w:r w:rsidR="00E66101">
        <w:t xml:space="preserve"> Д</w:t>
      </w:r>
      <w:r w:rsidR="006A72A1">
        <w:t>.</w:t>
      </w:r>
      <w:r w:rsidR="00E66101">
        <w:t xml:space="preserve">А.Е. письменно отказался от адвоката, после чего адвокат </w:t>
      </w:r>
      <w:proofErr w:type="spellStart"/>
      <w:r w:rsidR="00E66101">
        <w:rPr>
          <w:szCs w:val="24"/>
        </w:rPr>
        <w:t>И</w:t>
      </w:r>
      <w:r w:rsidR="006A72A1">
        <w:rPr>
          <w:szCs w:val="24"/>
        </w:rPr>
        <w:t>.</w:t>
      </w:r>
      <w:r w:rsidR="00E66101">
        <w:rPr>
          <w:szCs w:val="24"/>
        </w:rPr>
        <w:t>Э.Н.о</w:t>
      </w:r>
      <w:proofErr w:type="spellEnd"/>
      <w:r w:rsidR="00E66101">
        <w:rPr>
          <w:szCs w:val="24"/>
        </w:rPr>
        <w:t>. вновь вступил в уголовное дело в 2022 году качестве защитника Ф</w:t>
      </w:r>
      <w:r w:rsidR="006A72A1">
        <w:rPr>
          <w:szCs w:val="24"/>
        </w:rPr>
        <w:t>.</w:t>
      </w:r>
      <w:r w:rsidR="00E66101">
        <w:rPr>
          <w:szCs w:val="24"/>
        </w:rPr>
        <w:t>А.Р. на стадии производства в суде первой инстанции (М</w:t>
      </w:r>
      <w:r w:rsidR="006A72A1">
        <w:rPr>
          <w:szCs w:val="24"/>
        </w:rPr>
        <w:t>.</w:t>
      </w:r>
      <w:r w:rsidR="00E66101">
        <w:rPr>
          <w:szCs w:val="24"/>
        </w:rPr>
        <w:t xml:space="preserve"> областном суде с участием присяжных заседателей), и осуществлял защиту Ф</w:t>
      </w:r>
      <w:r w:rsidR="006A72A1">
        <w:rPr>
          <w:szCs w:val="24"/>
        </w:rPr>
        <w:t>.</w:t>
      </w:r>
      <w:r w:rsidR="00E66101">
        <w:rPr>
          <w:szCs w:val="24"/>
        </w:rPr>
        <w:t xml:space="preserve">А.Р. </w:t>
      </w:r>
      <w:r w:rsidR="005445F4">
        <w:rPr>
          <w:szCs w:val="24"/>
        </w:rPr>
        <w:t>в течение 2022 – 2023 г. по указанному уголовному делу.</w:t>
      </w:r>
    </w:p>
    <w:p w14:paraId="5FB2F94E" w14:textId="319789BC" w:rsidR="00E4615B" w:rsidRDefault="00E4615B" w:rsidP="00E4615B">
      <w:pPr>
        <w:ind w:firstLine="708"/>
        <w:jc w:val="both"/>
      </w:pPr>
      <w:r>
        <w:lastRenderedPageBreak/>
        <w:t xml:space="preserve">В этой связи по аналогичным дисциплинарным делам комиссия неоднократно ранее отмечала, </w:t>
      </w:r>
      <w:bookmarkStart w:id="1" w:name="_Hlk105066594"/>
      <w:r>
        <w:t xml:space="preserve">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В силу </w:t>
      </w:r>
      <w:proofErr w:type="spellStart"/>
      <w:r>
        <w:t>п.п</w:t>
      </w:r>
      <w:proofErr w:type="spellEnd"/>
      <w:r>
        <w:t xml:space="preserve">. 2 п. 4 ст. 6 ФЗ «Об адвокатской деятельности и адвокатуре в РФ» адвокат не вправе принимать от лица, обратившегося к нему за оказанием юридической помощи, поручение в случаях, если он оказывает юридическую помощь доверителю, интересы которого противоречат интересам данного лица. </w:t>
      </w:r>
    </w:p>
    <w:p w14:paraId="7013193F" w14:textId="77777777" w:rsidR="00E4615B" w:rsidRDefault="00E4615B" w:rsidP="00E4615B">
      <w:pPr>
        <w:ind w:firstLine="708"/>
        <w:jc w:val="both"/>
      </w:pPr>
      <w:r>
        <w:t xml:space="preserve">В силу </w:t>
      </w:r>
      <w:proofErr w:type="spellStart"/>
      <w:r>
        <w:t>п.п</w:t>
      </w:r>
      <w:proofErr w:type="spellEnd"/>
      <w:r>
        <w:t xml:space="preserve">. 10 п. 1 ст. 9  Кодекса профессиональной этики адвоката адвокат не вправе оказывать юридическую помощь в условиях конфликта интересов доверителей. Согласно п. 1 ст. 11 Кодекса профессиональной этики адвоката адвокат не вправе быть советником, защитником или представителем нескольких сторон в деле, </w:t>
      </w:r>
      <w:r w:rsidRPr="005445F4">
        <w:rPr>
          <w:i/>
          <w:iCs/>
        </w:rPr>
        <w:t>чьи интересы противоречат друг другу</w:t>
      </w:r>
      <w:r>
        <w:t>, а может лишь способствовать примирению сторон.</w:t>
      </w:r>
    </w:p>
    <w:p w14:paraId="27BC8604" w14:textId="77777777" w:rsidR="00E4615B" w:rsidRDefault="00E4615B" w:rsidP="00E4615B">
      <w:pPr>
        <w:ind w:firstLine="708"/>
        <w:jc w:val="both"/>
      </w:pPr>
      <w:r>
        <w:t>Приведенные выше этические ограничения деятельности адвоката следует понимать в том смысле, что «особо тесный, доверительный характер отношений между адвокатом и клиентом… создает своеобразный 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доверителя» (</w:t>
      </w:r>
      <w:r w:rsidRPr="00EB4414">
        <w:rPr>
          <w:i/>
        </w:rPr>
        <w:t>см. Ватман Д.П. Адвокатская этика (нравственные основы судебного представительства по гражданским делам). М. Юрид</w:t>
      </w:r>
      <w:proofErr w:type="gramStart"/>
      <w:r w:rsidRPr="00EB4414">
        <w:rPr>
          <w:i/>
        </w:rPr>
        <w:t>.</w:t>
      </w:r>
      <w:proofErr w:type="gramEnd"/>
      <w:r w:rsidRPr="00EB4414">
        <w:rPr>
          <w:i/>
        </w:rPr>
        <w:t xml:space="preserve"> лит., 1977. С. 9, 10</w:t>
      </w:r>
      <w:r>
        <w:t>).</w:t>
      </w:r>
    </w:p>
    <w:p w14:paraId="066E124F" w14:textId="1A371E8A" w:rsidR="00E4615B" w:rsidRDefault="00E4615B" w:rsidP="00E4615B">
      <w:pPr>
        <w:ind w:firstLine="708"/>
        <w:jc w:val="both"/>
      </w:pPr>
      <w:r>
        <w:t>Вопреки вышеуказанным нормам адвокат</w:t>
      </w:r>
      <w:r w:rsidR="00373178">
        <w:t xml:space="preserve"> </w:t>
      </w:r>
      <w:proofErr w:type="spellStart"/>
      <w:r w:rsidR="005445F4">
        <w:rPr>
          <w:szCs w:val="24"/>
        </w:rPr>
        <w:t>И</w:t>
      </w:r>
      <w:r w:rsidR="006A72A1">
        <w:rPr>
          <w:szCs w:val="24"/>
        </w:rPr>
        <w:t>.</w:t>
      </w:r>
      <w:r w:rsidR="005445F4">
        <w:rPr>
          <w:szCs w:val="24"/>
        </w:rPr>
        <w:t>Э.Н.о</w:t>
      </w:r>
      <w:proofErr w:type="spellEnd"/>
      <w:r w:rsidR="005445F4">
        <w:rPr>
          <w:szCs w:val="24"/>
        </w:rPr>
        <w:t xml:space="preserve">. </w:t>
      </w:r>
      <w:r>
        <w:t xml:space="preserve">принял поручение от </w:t>
      </w:r>
      <w:r w:rsidR="005445F4">
        <w:t>Ф</w:t>
      </w:r>
      <w:r w:rsidR="006A72A1">
        <w:t>.</w:t>
      </w:r>
      <w:r w:rsidR="005445F4">
        <w:t>А.Р.</w:t>
      </w:r>
      <w:r>
        <w:t xml:space="preserve"> </w:t>
      </w:r>
      <w:r w:rsidR="005445F4">
        <w:t>осуществлять его защиту по уголовному делу, понимая, что ранее он защищал другого обвиняемого по тому же делу – Д</w:t>
      </w:r>
      <w:r w:rsidR="006A72A1">
        <w:t>.</w:t>
      </w:r>
      <w:r w:rsidR="005445F4">
        <w:t>А.Е</w:t>
      </w:r>
      <w:r>
        <w:t xml:space="preserve">. Комиссия </w:t>
      </w:r>
      <w:r w:rsidR="005445F4">
        <w:t>учитывает объяснения адвоката, что на момент принятия им поручения на защиту Д</w:t>
      </w:r>
      <w:r w:rsidR="006A72A1">
        <w:t>.</w:t>
      </w:r>
      <w:r w:rsidR="005445F4">
        <w:t>А.Е. в 2020 г. данный доверитель уже отказался от ранее данных признательных показаний и не признавал свою вину. Вместе с тем комиссия не может согласиться с мнением адвоката об отсутствии конфликта интересов между Д</w:t>
      </w:r>
      <w:r w:rsidR="006A72A1">
        <w:t>.</w:t>
      </w:r>
      <w:r w:rsidR="005445F4">
        <w:t>А.Е. и Ф</w:t>
      </w:r>
      <w:r w:rsidR="006A72A1">
        <w:t>.</w:t>
      </w:r>
      <w:r w:rsidR="005445F4">
        <w:t>А.Р.</w:t>
      </w:r>
      <w:r w:rsidR="00870B23">
        <w:t xml:space="preserve"> по следующим основаниям. Во-первых,</w:t>
      </w:r>
      <w:r w:rsidR="005445F4">
        <w:t xml:space="preserve"> поскольку оба указанных лица являются подсудимыми по одному и тому же делу в составе группы лиц, </w:t>
      </w:r>
      <w:r w:rsidR="00870B23">
        <w:t xml:space="preserve">они в силу своего процессуального статуса </w:t>
      </w:r>
      <w:r w:rsidR="005445F4">
        <w:t xml:space="preserve">изначально имеют </w:t>
      </w:r>
      <w:r w:rsidR="005445F4" w:rsidRPr="00870B23">
        <w:rPr>
          <w:i/>
          <w:iCs/>
        </w:rPr>
        <w:t>противоречащие друг другу интересы</w:t>
      </w:r>
      <w:r w:rsidR="005445F4">
        <w:t xml:space="preserve"> по данному уголовному делу. </w:t>
      </w:r>
      <w:r w:rsidR="00870B23">
        <w:t xml:space="preserve">Во-вторых, </w:t>
      </w:r>
      <w:r w:rsidR="005445F4">
        <w:t>адвокат, как профессионал в сфере права, не мог не учитывать, что данные в 2018 г. признательные показания Д</w:t>
      </w:r>
      <w:r w:rsidR="006A72A1">
        <w:t>.</w:t>
      </w:r>
      <w:r w:rsidR="005445F4">
        <w:t>А.Е., изобличающие в т.ч. виновность Ф</w:t>
      </w:r>
      <w:r w:rsidR="006A72A1">
        <w:t>.</w:t>
      </w:r>
      <w:r w:rsidR="005445F4">
        <w:t>А.Р., находятся в составе материалов уголовного дела и не исключены из состава доказательств. На данные показания может ссылаться сторона обвинения</w:t>
      </w:r>
      <w:r w:rsidR="00870B23">
        <w:t xml:space="preserve">, </w:t>
      </w:r>
      <w:r w:rsidR="005445F4">
        <w:t>их в числе прочих доказательств могут учитывать присяжные заседатели при вынесении вердикта по делу</w:t>
      </w:r>
      <w:r w:rsidR="00870B23">
        <w:t xml:space="preserve"> </w:t>
      </w:r>
      <w:r w:rsidR="005445F4">
        <w:t>и суд при постановлении приговора.</w:t>
      </w:r>
      <w:r w:rsidR="00870B23">
        <w:t xml:space="preserve"> Таким образом, доказательства, прямо свидетельствующие о конфликте интересов Д</w:t>
      </w:r>
      <w:r w:rsidR="006A72A1">
        <w:t>.</w:t>
      </w:r>
      <w:r w:rsidR="00870B23">
        <w:t>А.Е. и Ф</w:t>
      </w:r>
      <w:r w:rsidR="006A72A1">
        <w:t>.</w:t>
      </w:r>
      <w:r w:rsidR="00870B23">
        <w:t>А.Р., в настоящее время имеются в уголовном деле.</w:t>
      </w:r>
    </w:p>
    <w:p w14:paraId="47C125C8" w14:textId="0C9F77B6" w:rsidR="00E4615B" w:rsidRDefault="00E4615B" w:rsidP="00E4615B">
      <w:pPr>
        <w:ind w:firstLine="708"/>
        <w:jc w:val="both"/>
      </w:pPr>
      <w:r>
        <w:t xml:space="preserve">Таким образом, материалами дисциплинарного производства подтверждается основной довод жалобы о том, что адвокат </w:t>
      </w:r>
      <w:proofErr w:type="spellStart"/>
      <w:r w:rsidR="005445F4">
        <w:rPr>
          <w:szCs w:val="24"/>
        </w:rPr>
        <w:t>И</w:t>
      </w:r>
      <w:r w:rsidR="006A72A1">
        <w:rPr>
          <w:szCs w:val="24"/>
        </w:rPr>
        <w:t>.</w:t>
      </w:r>
      <w:r w:rsidR="005445F4">
        <w:rPr>
          <w:szCs w:val="24"/>
        </w:rPr>
        <w:t>Э.Н.о</w:t>
      </w:r>
      <w:proofErr w:type="spellEnd"/>
      <w:r w:rsidR="005445F4">
        <w:rPr>
          <w:szCs w:val="24"/>
        </w:rPr>
        <w:t xml:space="preserve">. </w:t>
      </w:r>
      <w:r>
        <w:t xml:space="preserve">принял поручение на </w:t>
      </w:r>
      <w:r w:rsidR="005445F4">
        <w:t>защиту Ф</w:t>
      </w:r>
      <w:r w:rsidR="006A72A1">
        <w:t>.</w:t>
      </w:r>
      <w:r w:rsidR="005445F4">
        <w:t xml:space="preserve">А.Р. </w:t>
      </w:r>
      <w:r>
        <w:t xml:space="preserve">в условиях конфликта интересов </w:t>
      </w:r>
      <w:r w:rsidR="00870B23">
        <w:t xml:space="preserve">со своим доверителем и </w:t>
      </w:r>
      <w:r w:rsidR="005445F4">
        <w:t>подсудимым по тому же уголовному делу Д</w:t>
      </w:r>
      <w:r w:rsidR="006A72A1">
        <w:t>.</w:t>
      </w:r>
      <w:r w:rsidR="005445F4">
        <w:t>А.Е.</w:t>
      </w:r>
    </w:p>
    <w:bookmarkEnd w:id="1"/>
    <w:p w14:paraId="58DA6821" w14:textId="56DC23CD" w:rsidR="00E4615B" w:rsidRPr="00F05201" w:rsidRDefault="00E4615B" w:rsidP="00E4615B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 xml:space="preserve">ии в действиях адвоката </w:t>
      </w:r>
      <w:r w:rsidRPr="00F05201">
        <w:t xml:space="preserve"> </w:t>
      </w:r>
      <w:proofErr w:type="spellStart"/>
      <w:r w:rsidR="00870B23">
        <w:rPr>
          <w:szCs w:val="24"/>
        </w:rPr>
        <w:t>И</w:t>
      </w:r>
      <w:r w:rsidR="006A72A1">
        <w:rPr>
          <w:szCs w:val="24"/>
        </w:rPr>
        <w:t>.</w:t>
      </w:r>
      <w:r w:rsidR="00870B23">
        <w:rPr>
          <w:szCs w:val="24"/>
        </w:rPr>
        <w:t>Э.Н.о</w:t>
      </w:r>
      <w:proofErr w:type="spellEnd"/>
      <w:r w:rsidR="00870B23">
        <w:rPr>
          <w:szCs w:val="24"/>
        </w:rPr>
        <w:t xml:space="preserve">. </w:t>
      </w:r>
      <w:r w:rsidRPr="00F05201">
        <w:t xml:space="preserve">нарушений </w:t>
      </w:r>
      <w:proofErr w:type="spellStart"/>
      <w:r w:rsidRPr="00F05201">
        <w:t>пп</w:t>
      </w:r>
      <w:proofErr w:type="spellEnd"/>
      <w:r w:rsidRPr="00F05201">
        <w:t xml:space="preserve">. 2 п. 4 ст. 6, </w:t>
      </w:r>
      <w:proofErr w:type="spellStart"/>
      <w:r w:rsidRPr="00F05201">
        <w:t>пп</w:t>
      </w:r>
      <w:proofErr w:type="spellEnd"/>
      <w:r w:rsidRPr="00F05201">
        <w:t xml:space="preserve">. 1 п. 1 ст. 7 ФЗ «Об адвокатской деятельности и адвокатуре в РФ», п. 1 ст. 8, </w:t>
      </w:r>
      <w:proofErr w:type="spellStart"/>
      <w:r w:rsidRPr="00F05201">
        <w:t>п.п</w:t>
      </w:r>
      <w:proofErr w:type="spellEnd"/>
      <w:r w:rsidRPr="00F05201">
        <w:t>. 10 п. 1 ст. 9, п. 1 ст. 11 Кодекса профессиональной этики адвоката</w:t>
      </w:r>
      <w:r w:rsidR="00373178">
        <w:t>.</w:t>
      </w:r>
    </w:p>
    <w:p w14:paraId="4DD99626" w14:textId="77777777" w:rsidR="00E4615B" w:rsidRPr="001C119C" w:rsidRDefault="00E4615B" w:rsidP="00E4615B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F6219AE" w14:textId="77777777" w:rsidR="00E4615B" w:rsidRPr="001C119C" w:rsidRDefault="00E4615B" w:rsidP="00E4615B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17FF4F0" w14:textId="77777777" w:rsidR="00E4615B" w:rsidRPr="001C119C" w:rsidRDefault="00E4615B" w:rsidP="00E4615B">
      <w:pPr>
        <w:ind w:firstLine="708"/>
        <w:jc w:val="both"/>
        <w:rPr>
          <w:rFonts w:eastAsia="Calibri"/>
          <w:color w:val="auto"/>
          <w:szCs w:val="24"/>
        </w:rPr>
      </w:pPr>
    </w:p>
    <w:p w14:paraId="04E47508" w14:textId="77777777" w:rsidR="00E4615B" w:rsidRPr="001C119C" w:rsidRDefault="00E4615B" w:rsidP="00E4615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4B6A5F37" w14:textId="77777777" w:rsidR="00E4615B" w:rsidRPr="001C119C" w:rsidRDefault="00E4615B" w:rsidP="00E4615B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AD39A5F" w14:textId="504B3720" w:rsidR="00E4615B" w:rsidRDefault="00E4615B" w:rsidP="00E4615B">
      <w:pPr>
        <w:ind w:firstLine="708"/>
        <w:jc w:val="both"/>
      </w:pPr>
      <w:r>
        <w:t>- о наличии в действиях (бездействии) адвоката</w:t>
      </w:r>
      <w:r w:rsidR="00373178">
        <w:t xml:space="preserve"> </w:t>
      </w:r>
      <w:proofErr w:type="spellStart"/>
      <w:r w:rsidR="00373178">
        <w:rPr>
          <w:szCs w:val="24"/>
        </w:rPr>
        <w:t>И</w:t>
      </w:r>
      <w:r w:rsidR="006A72A1">
        <w:rPr>
          <w:szCs w:val="24"/>
        </w:rPr>
        <w:t>.</w:t>
      </w:r>
      <w:r w:rsidR="00373178">
        <w:rPr>
          <w:szCs w:val="24"/>
        </w:rPr>
        <w:t>Э</w:t>
      </w:r>
      <w:r w:rsidR="006A72A1">
        <w:rPr>
          <w:szCs w:val="24"/>
        </w:rPr>
        <w:t>.</w:t>
      </w:r>
      <w:r w:rsidR="00373178">
        <w:rPr>
          <w:szCs w:val="24"/>
        </w:rPr>
        <w:t>Н</w:t>
      </w:r>
      <w:r w:rsidR="006A72A1">
        <w:rPr>
          <w:szCs w:val="24"/>
        </w:rPr>
        <w:t>.</w:t>
      </w:r>
      <w:r w:rsidR="00373178">
        <w:rPr>
          <w:szCs w:val="24"/>
        </w:rPr>
        <w:t>о</w:t>
      </w:r>
      <w:proofErr w:type="spellEnd"/>
      <w:r w:rsidR="006A72A1">
        <w:rPr>
          <w:szCs w:val="24"/>
        </w:rPr>
        <w:t>.</w:t>
      </w:r>
      <w:r w:rsidR="00373178">
        <w:rPr>
          <w:szCs w:val="24"/>
        </w:rPr>
        <w:t xml:space="preserve"> 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t>пп</w:t>
      </w:r>
      <w:proofErr w:type="spellEnd"/>
      <w:r>
        <w:t xml:space="preserve">. 2 п. 4 ст. 6,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п. 1 ст. 8, п.п.10 п. 1 ст. 9, п. 1 ст. 11 Кодекса профессиональной этики адвоката, которые выразились в том, что адвокат: </w:t>
      </w:r>
    </w:p>
    <w:p w14:paraId="32D5FCBD" w14:textId="683C3FC4" w:rsidR="00E4615B" w:rsidRDefault="00E4615B" w:rsidP="00E4615B">
      <w:pPr>
        <w:pStyle w:val="ac"/>
        <w:numPr>
          <w:ilvl w:val="0"/>
          <w:numId w:val="28"/>
        </w:numPr>
        <w:jc w:val="both"/>
      </w:pPr>
      <w:r>
        <w:t xml:space="preserve">ранее </w:t>
      </w:r>
      <w:r w:rsidR="00373178">
        <w:t>на стадии предварительного следствия в 2020 г. осуществлял защиту обвиняемого Д</w:t>
      </w:r>
      <w:r w:rsidR="006A72A1">
        <w:t>.</w:t>
      </w:r>
      <w:r w:rsidR="00373178">
        <w:t>А.Е.</w:t>
      </w:r>
      <w:r>
        <w:t>, а затем</w:t>
      </w:r>
      <w:r w:rsidR="00373178">
        <w:t xml:space="preserve"> в 2022 г.</w:t>
      </w:r>
      <w:r>
        <w:t xml:space="preserve"> принял поручение</w:t>
      </w:r>
      <w:r w:rsidR="00373178">
        <w:t xml:space="preserve"> на защиту на стадии производства в суде первой инстанции другого подсудимого по тому же уголовному делу Ф</w:t>
      </w:r>
      <w:r w:rsidR="006A72A1">
        <w:t>.</w:t>
      </w:r>
      <w:r w:rsidR="00373178">
        <w:t>А.Р.</w:t>
      </w:r>
      <w:r w:rsidR="007103CE">
        <w:t>,</w:t>
      </w:r>
      <w:r w:rsidR="00373178">
        <w:t xml:space="preserve"> в условиях конфликта интересов доверителей.</w:t>
      </w:r>
    </w:p>
    <w:p w14:paraId="7C8F707B" w14:textId="77777777" w:rsidR="00E4615B" w:rsidRDefault="00E4615B" w:rsidP="00E4615B">
      <w:pPr>
        <w:jc w:val="both"/>
      </w:pPr>
    </w:p>
    <w:p w14:paraId="25DB25EE" w14:textId="77777777" w:rsidR="00E4615B" w:rsidRDefault="00E4615B" w:rsidP="00E4615B">
      <w:pPr>
        <w:jc w:val="both"/>
      </w:pPr>
    </w:p>
    <w:p w14:paraId="634AF00E" w14:textId="77777777" w:rsidR="00E4615B" w:rsidRPr="00373315" w:rsidRDefault="00E4615B" w:rsidP="00E4615B">
      <w:pPr>
        <w:jc w:val="both"/>
        <w:rPr>
          <w:rFonts w:eastAsia="Calibri"/>
          <w:color w:val="auto"/>
          <w:szCs w:val="24"/>
        </w:rPr>
      </w:pPr>
    </w:p>
    <w:p w14:paraId="4CE825B2" w14:textId="77777777" w:rsidR="00E4615B" w:rsidRDefault="00E4615B" w:rsidP="00E4615B">
      <w:pPr>
        <w:rPr>
          <w:rFonts w:eastAsia="Calibri"/>
          <w:color w:val="auto"/>
          <w:szCs w:val="24"/>
        </w:rPr>
      </w:pPr>
    </w:p>
    <w:p w14:paraId="00FB0AFD" w14:textId="77777777" w:rsidR="00E4615B" w:rsidRPr="00A10F1A" w:rsidRDefault="00E4615B" w:rsidP="00E4615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9E13FE9" w14:textId="735DCB1C" w:rsidR="00E4615B" w:rsidRPr="005B7097" w:rsidRDefault="00E4615B" w:rsidP="00E4615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</w:t>
      </w:r>
      <w:r w:rsidR="000702B2">
        <w:rPr>
          <w:rFonts w:eastAsia="Calibri"/>
          <w:color w:val="auto"/>
          <w:szCs w:val="24"/>
        </w:rPr>
        <w:t xml:space="preserve">     Рубин Ю.Д.</w:t>
      </w:r>
    </w:p>
    <w:p w14:paraId="115DA9BC" w14:textId="77777777" w:rsidR="00E4615B" w:rsidRPr="005B7097" w:rsidRDefault="00E4615B" w:rsidP="00E4615B">
      <w:pPr>
        <w:jc w:val="both"/>
        <w:rPr>
          <w:rFonts w:eastAsia="Calibri"/>
          <w:color w:val="auto"/>
          <w:szCs w:val="24"/>
        </w:rPr>
      </w:pPr>
    </w:p>
    <w:p w14:paraId="42853C94" w14:textId="5145594D" w:rsidR="00C176F2" w:rsidRPr="00A023E4" w:rsidRDefault="00C176F2" w:rsidP="00AD0BD6">
      <w:pPr>
        <w:jc w:val="both"/>
      </w:pPr>
    </w:p>
    <w:p w14:paraId="0C71C9CB" w14:textId="77777777" w:rsidR="00D62136" w:rsidRPr="00F750AF" w:rsidRDefault="00D62136" w:rsidP="00AD0BD6">
      <w:pPr>
        <w:jc w:val="both"/>
        <w:rPr>
          <w:highlight w:val="magenta"/>
        </w:rPr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1530" w14:textId="77777777" w:rsidR="00235F25" w:rsidRDefault="00235F25">
      <w:r>
        <w:separator/>
      </w:r>
    </w:p>
  </w:endnote>
  <w:endnote w:type="continuationSeparator" w:id="0">
    <w:p w14:paraId="53534CAE" w14:textId="77777777" w:rsidR="00235F25" w:rsidRDefault="0023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FB21" w14:textId="77777777" w:rsidR="00235F25" w:rsidRDefault="00235F25">
      <w:r>
        <w:separator/>
      </w:r>
    </w:p>
  </w:footnote>
  <w:footnote w:type="continuationSeparator" w:id="0">
    <w:p w14:paraId="467D467D" w14:textId="77777777" w:rsidR="00235F25" w:rsidRDefault="0023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21FBD1BF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702B2">
      <w:rPr>
        <w:noProof/>
      </w:rPr>
      <w:t>4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2323935">
    <w:abstractNumId w:val="21"/>
  </w:num>
  <w:num w:numId="2" w16cid:durableId="538469060">
    <w:abstractNumId w:val="7"/>
  </w:num>
  <w:num w:numId="3" w16cid:durableId="986006688">
    <w:abstractNumId w:val="23"/>
  </w:num>
  <w:num w:numId="4" w16cid:durableId="1906722794">
    <w:abstractNumId w:val="0"/>
  </w:num>
  <w:num w:numId="5" w16cid:durableId="1451557908">
    <w:abstractNumId w:val="1"/>
  </w:num>
  <w:num w:numId="6" w16cid:durableId="1285312087">
    <w:abstractNumId w:val="9"/>
  </w:num>
  <w:num w:numId="7" w16cid:durableId="1669938823">
    <w:abstractNumId w:val="10"/>
  </w:num>
  <w:num w:numId="8" w16cid:durableId="1327588906">
    <w:abstractNumId w:val="5"/>
  </w:num>
  <w:num w:numId="9" w16cid:durableId="12390241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392814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2109545">
    <w:abstractNumId w:val="24"/>
  </w:num>
  <w:num w:numId="12" w16cid:durableId="1484007981">
    <w:abstractNumId w:val="3"/>
  </w:num>
  <w:num w:numId="13" w16cid:durableId="1286043472">
    <w:abstractNumId w:val="16"/>
  </w:num>
  <w:num w:numId="14" w16cid:durableId="575362308">
    <w:abstractNumId w:val="22"/>
  </w:num>
  <w:num w:numId="15" w16cid:durableId="5330803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2543247">
    <w:abstractNumId w:val="2"/>
  </w:num>
  <w:num w:numId="17" w16cid:durableId="17463443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6337236">
    <w:abstractNumId w:val="19"/>
  </w:num>
  <w:num w:numId="19" w16cid:durableId="788937648">
    <w:abstractNumId w:val="15"/>
  </w:num>
  <w:num w:numId="20" w16cid:durableId="1952273419">
    <w:abstractNumId w:val="8"/>
  </w:num>
  <w:num w:numId="21" w16cid:durableId="726538785">
    <w:abstractNumId w:val="12"/>
  </w:num>
  <w:num w:numId="22" w16cid:durableId="962228246">
    <w:abstractNumId w:val="14"/>
  </w:num>
  <w:num w:numId="23" w16cid:durableId="67576925">
    <w:abstractNumId w:val="20"/>
  </w:num>
  <w:num w:numId="24" w16cid:durableId="1920170273">
    <w:abstractNumId w:val="4"/>
  </w:num>
  <w:num w:numId="25" w16cid:durableId="991494389">
    <w:abstractNumId w:val="11"/>
  </w:num>
  <w:num w:numId="26" w16cid:durableId="1604921685">
    <w:abstractNumId w:val="17"/>
  </w:num>
  <w:num w:numId="27" w16cid:durableId="1032222593">
    <w:abstractNumId w:val="18"/>
  </w:num>
  <w:num w:numId="28" w16cid:durableId="1328552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462D1"/>
    <w:rsid w:val="00046A60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02B2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2E26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5F25"/>
    <w:rsid w:val="0023702C"/>
    <w:rsid w:val="002377C2"/>
    <w:rsid w:val="002418E4"/>
    <w:rsid w:val="0024201D"/>
    <w:rsid w:val="00243D28"/>
    <w:rsid w:val="00244CF5"/>
    <w:rsid w:val="0024672D"/>
    <w:rsid w:val="00250EF5"/>
    <w:rsid w:val="002551A7"/>
    <w:rsid w:val="002579F1"/>
    <w:rsid w:val="00257EF4"/>
    <w:rsid w:val="0026171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034A"/>
    <w:rsid w:val="003018DE"/>
    <w:rsid w:val="00302AD6"/>
    <w:rsid w:val="003070CE"/>
    <w:rsid w:val="0031000B"/>
    <w:rsid w:val="00310CB0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690C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178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52C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45F4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57E30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6638"/>
    <w:rsid w:val="006A72A1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7D3D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03CE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479AB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7C04"/>
    <w:rsid w:val="0087045B"/>
    <w:rsid w:val="00870B23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13D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236C"/>
    <w:rsid w:val="008F3CD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07D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1B17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245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42B8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074C4"/>
    <w:rsid w:val="00E128DB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4615B"/>
    <w:rsid w:val="00E5029D"/>
    <w:rsid w:val="00E50CEE"/>
    <w:rsid w:val="00E557E8"/>
    <w:rsid w:val="00E6186C"/>
    <w:rsid w:val="00E648C1"/>
    <w:rsid w:val="00E6610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3844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24DA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FE52BF96-C6FF-4554-9CD4-80D540EC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AAE4B-975B-427A-A64B-3716E133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25</cp:revision>
  <cp:lastPrinted>2022-09-09T09:29:00Z</cp:lastPrinted>
  <dcterms:created xsi:type="dcterms:W3CDTF">2023-07-20T08:51:00Z</dcterms:created>
  <dcterms:modified xsi:type="dcterms:W3CDTF">2023-08-28T12:23:00Z</dcterms:modified>
</cp:coreProperties>
</file>