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8B7C338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D81D3B">
        <w:rPr>
          <w:b w:val="0"/>
          <w:sz w:val="24"/>
          <w:szCs w:val="24"/>
        </w:rPr>
        <w:t>51</w:t>
      </w:r>
      <w:r w:rsidR="00A45695" w:rsidRPr="00A45695">
        <w:rPr>
          <w:b w:val="0"/>
          <w:sz w:val="24"/>
          <w:szCs w:val="24"/>
        </w:rPr>
        <w:t>-0</w:t>
      </w:r>
      <w:r w:rsidR="00D81D3B">
        <w:rPr>
          <w:b w:val="0"/>
          <w:sz w:val="24"/>
          <w:szCs w:val="24"/>
        </w:rPr>
        <w:t>6</w:t>
      </w:r>
      <w:r w:rsidR="00A45695" w:rsidRPr="00A45695">
        <w:rPr>
          <w:b w:val="0"/>
          <w:sz w:val="24"/>
          <w:szCs w:val="24"/>
        </w:rPr>
        <w:t>/23</w:t>
      </w:r>
    </w:p>
    <w:p w14:paraId="102CF60A" w14:textId="6547D5FB" w:rsidR="00A45695" w:rsidRPr="00C975E7" w:rsidRDefault="00502664" w:rsidP="00C975E7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E5FF96B" w14:textId="70A7210D" w:rsidR="00C975E7" w:rsidRDefault="00D81D3B" w:rsidP="00502664">
      <w:pPr>
        <w:pStyle w:val="a3"/>
        <w:tabs>
          <w:tab w:val="left" w:pos="3828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Б</w:t>
      </w:r>
      <w:r w:rsidR="00AF2E2C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В</w:t>
      </w:r>
      <w:r w:rsidR="00AF2E2C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В</w:t>
      </w:r>
      <w:r w:rsidR="00AF2E2C">
        <w:rPr>
          <w:b w:val="0"/>
          <w:bCs/>
          <w:sz w:val="24"/>
          <w:szCs w:val="24"/>
        </w:rPr>
        <w:t>.</w:t>
      </w:r>
    </w:p>
    <w:p w14:paraId="59BC2740" w14:textId="77777777" w:rsidR="00A45695" w:rsidRPr="00765ECA" w:rsidRDefault="00A4569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04FB1DA8" w14:textId="59BD1028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810EDD">
        <w:t xml:space="preserve">  </w:t>
      </w:r>
      <w:r w:rsidR="000B6016">
        <w:t>2</w:t>
      </w:r>
      <w:r w:rsidR="00520FD4">
        <w:t>5 июля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4521AFDD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EC2DCE3" w14:textId="77777777" w:rsidR="00520FD4" w:rsidRPr="00FF67D8" w:rsidRDefault="00520FD4" w:rsidP="00520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Председателя Комиссии </w:t>
      </w:r>
      <w:r>
        <w:rPr>
          <w:color w:val="auto"/>
        </w:rPr>
        <w:t>Рубина Ю.Д.,</w:t>
      </w:r>
    </w:p>
    <w:p w14:paraId="04A0C49D" w14:textId="77777777" w:rsidR="00520FD4" w:rsidRPr="00FF67D8" w:rsidRDefault="00520FD4" w:rsidP="00520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членов Комиссии: Поспелова О.В., </w:t>
      </w:r>
      <w:r>
        <w:rPr>
          <w:color w:val="auto"/>
        </w:rPr>
        <w:t>Абрамовича М.А.</w:t>
      </w:r>
      <w:r w:rsidRPr="00FF67D8">
        <w:rPr>
          <w:color w:val="auto"/>
        </w:rPr>
        <w:t xml:space="preserve">, </w:t>
      </w:r>
      <w:r>
        <w:rPr>
          <w:color w:val="auto"/>
        </w:rPr>
        <w:t xml:space="preserve">Рыбакова С.А., Павлухина А.А., Романова Н.Е., Полетаевой С.Е.,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 </w:t>
      </w:r>
    </w:p>
    <w:p w14:paraId="26A36DD7" w14:textId="212E98A4" w:rsidR="00520FD4" w:rsidRPr="00497EF9" w:rsidRDefault="00520FD4" w:rsidP="00520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  <w:szCs w:val="24"/>
        </w:rPr>
        <w:t>с участием представителя Совета АПМО</w:t>
      </w:r>
      <w:r>
        <w:rPr>
          <w:color w:val="auto"/>
          <w:szCs w:val="24"/>
        </w:rPr>
        <w:t xml:space="preserve"> Архангельского М.В., </w:t>
      </w:r>
      <w:r w:rsidR="00D81D3B">
        <w:rPr>
          <w:color w:val="auto"/>
          <w:szCs w:val="24"/>
        </w:rPr>
        <w:t>адвоката Б</w:t>
      </w:r>
      <w:r w:rsidR="00AF2E2C">
        <w:rPr>
          <w:color w:val="auto"/>
          <w:szCs w:val="24"/>
        </w:rPr>
        <w:t>.</w:t>
      </w:r>
      <w:r w:rsidR="00D81D3B">
        <w:rPr>
          <w:color w:val="auto"/>
          <w:szCs w:val="24"/>
        </w:rPr>
        <w:t>В.В. и её представителя К</w:t>
      </w:r>
      <w:r w:rsidR="00AF2E2C">
        <w:rPr>
          <w:color w:val="auto"/>
          <w:szCs w:val="24"/>
        </w:rPr>
        <w:t>.</w:t>
      </w:r>
      <w:r w:rsidR="00D81D3B">
        <w:rPr>
          <w:color w:val="auto"/>
          <w:szCs w:val="24"/>
        </w:rPr>
        <w:t>А.Ю.,</w:t>
      </w:r>
    </w:p>
    <w:p w14:paraId="66B98A6C" w14:textId="77777777" w:rsidR="00520FD4" w:rsidRPr="00497EF9" w:rsidRDefault="00520FD4" w:rsidP="00520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97EF9">
        <w:rPr>
          <w:color w:val="auto"/>
        </w:rPr>
        <w:t>при секретаре, члене Комиссии, Никифорове А.В.,</w:t>
      </w:r>
    </w:p>
    <w:p w14:paraId="242E1809" w14:textId="0A0F273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81D3B">
        <w:rPr>
          <w:sz w:val="24"/>
          <w:szCs w:val="24"/>
        </w:rPr>
        <w:t>07</w:t>
      </w:r>
      <w:r w:rsidR="00A45695">
        <w:rPr>
          <w:sz w:val="24"/>
          <w:szCs w:val="24"/>
        </w:rPr>
        <w:t>.0</w:t>
      </w:r>
      <w:r w:rsidR="00D81D3B">
        <w:rPr>
          <w:sz w:val="24"/>
          <w:szCs w:val="24"/>
        </w:rPr>
        <w:t>6</w:t>
      </w:r>
      <w:r w:rsidR="00A45695">
        <w:rPr>
          <w:sz w:val="24"/>
          <w:szCs w:val="24"/>
        </w:rPr>
        <w:t>.</w:t>
      </w:r>
      <w:r w:rsidR="00464227">
        <w:rPr>
          <w:sz w:val="24"/>
          <w:szCs w:val="24"/>
        </w:rPr>
        <w:t>20</w:t>
      </w:r>
      <w:r w:rsidR="00A45695">
        <w:rPr>
          <w:sz w:val="24"/>
          <w:szCs w:val="24"/>
        </w:rPr>
        <w:t>23</w:t>
      </w:r>
      <w:r w:rsidR="00A45695">
        <w:rPr>
          <w:sz w:val="24"/>
        </w:rPr>
        <w:t xml:space="preserve"> </w:t>
      </w:r>
      <w:r w:rsidRPr="00765ECA">
        <w:rPr>
          <w:sz w:val="24"/>
        </w:rPr>
        <w:t>г.</w:t>
      </w:r>
      <w:r w:rsidR="00C975E7">
        <w:rPr>
          <w:sz w:val="24"/>
          <w:szCs w:val="24"/>
        </w:rPr>
        <w:t xml:space="preserve"> по</w:t>
      </w:r>
      <w:r w:rsidR="00C975E7" w:rsidRPr="00C975E7">
        <w:rPr>
          <w:sz w:val="24"/>
          <w:szCs w:val="24"/>
        </w:rPr>
        <w:t xml:space="preserve"> представлению первого Вице-президента АПМО </w:t>
      </w:r>
      <w:proofErr w:type="spellStart"/>
      <w:r w:rsidR="00C975E7" w:rsidRPr="00C975E7">
        <w:rPr>
          <w:sz w:val="24"/>
          <w:szCs w:val="24"/>
        </w:rPr>
        <w:t>Толчеева</w:t>
      </w:r>
      <w:proofErr w:type="spellEnd"/>
      <w:r w:rsidR="00C975E7" w:rsidRPr="00C975E7">
        <w:rPr>
          <w:sz w:val="24"/>
          <w:szCs w:val="24"/>
        </w:rPr>
        <w:t xml:space="preserve"> М.Н. </w:t>
      </w:r>
      <w:r w:rsidR="00C975E7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975E7">
        <w:rPr>
          <w:sz w:val="24"/>
          <w:szCs w:val="24"/>
        </w:rPr>
        <w:t xml:space="preserve"> </w:t>
      </w:r>
      <w:r w:rsidR="00D81D3B">
        <w:rPr>
          <w:bCs/>
          <w:sz w:val="24"/>
          <w:szCs w:val="24"/>
        </w:rPr>
        <w:t>Б</w:t>
      </w:r>
      <w:r w:rsidR="00AF2E2C">
        <w:rPr>
          <w:bCs/>
          <w:sz w:val="24"/>
          <w:szCs w:val="24"/>
        </w:rPr>
        <w:t>.</w:t>
      </w:r>
      <w:r w:rsidR="00D81D3B">
        <w:rPr>
          <w:bCs/>
          <w:sz w:val="24"/>
          <w:szCs w:val="24"/>
        </w:rPr>
        <w:t>В.В.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8CF389E" w14:textId="6A2FC6CB" w:rsidR="00D81D3B" w:rsidRDefault="003070CE" w:rsidP="00D81D3B">
      <w:pPr>
        <w:jc w:val="both"/>
        <w:rPr>
          <w:color w:val="auto"/>
          <w:szCs w:val="24"/>
          <w:lang w:eastAsia="ar-SA"/>
        </w:rPr>
      </w:pPr>
      <w:r>
        <w:tab/>
      </w:r>
      <w:r w:rsidR="00585F35">
        <w:t>В представлении</w:t>
      </w:r>
      <w:r w:rsidR="00C975E7" w:rsidRPr="00C975E7">
        <w:t xml:space="preserve"> первого Вице-президента АПМО </w:t>
      </w:r>
      <w:proofErr w:type="spellStart"/>
      <w:r w:rsidR="00C975E7" w:rsidRPr="00C975E7">
        <w:t>Толчеева</w:t>
      </w:r>
      <w:proofErr w:type="spellEnd"/>
      <w:r w:rsidR="00C975E7" w:rsidRPr="00C975E7">
        <w:t xml:space="preserve"> М.Н.</w:t>
      </w:r>
      <w:r w:rsidR="00C975E7">
        <w:t xml:space="preserve"> </w:t>
      </w:r>
      <w:r w:rsidR="000B6016">
        <w:rPr>
          <w:szCs w:val="24"/>
        </w:rPr>
        <w:t>в отношении адвоката</w:t>
      </w:r>
      <w:r w:rsidR="00C975E7">
        <w:rPr>
          <w:szCs w:val="24"/>
        </w:rPr>
        <w:t xml:space="preserve"> </w:t>
      </w:r>
      <w:r w:rsidR="00D81D3B">
        <w:rPr>
          <w:szCs w:val="24"/>
        </w:rPr>
        <w:t>Б</w:t>
      </w:r>
      <w:r w:rsidR="00AF2E2C">
        <w:rPr>
          <w:szCs w:val="24"/>
        </w:rPr>
        <w:t>.</w:t>
      </w:r>
      <w:r w:rsidR="00D81D3B">
        <w:rPr>
          <w:szCs w:val="24"/>
        </w:rPr>
        <w:t xml:space="preserve">В.В. </w:t>
      </w:r>
      <w:r w:rsidR="00BE0271" w:rsidRPr="00765ECA">
        <w:t>сообщается</w:t>
      </w:r>
      <w:r w:rsidR="00D81D3B">
        <w:t xml:space="preserve"> о наличии оснований полагать</w:t>
      </w:r>
      <w:r w:rsidR="00BE0271" w:rsidRPr="00765ECA">
        <w:t>, что</w:t>
      </w:r>
      <w:r w:rsidR="000B6016">
        <w:t xml:space="preserve"> </w:t>
      </w:r>
      <w:r w:rsidR="00C975E7">
        <w:rPr>
          <w:color w:val="auto"/>
          <w:szCs w:val="24"/>
          <w:lang w:eastAsia="ar-SA"/>
        </w:rPr>
        <w:t xml:space="preserve">адвокат </w:t>
      </w:r>
      <w:r w:rsidR="00D81D3B" w:rsidRPr="00D81D3B">
        <w:rPr>
          <w:color w:val="auto"/>
          <w:szCs w:val="24"/>
          <w:lang w:eastAsia="ar-SA"/>
        </w:rPr>
        <w:t>допустила нарушение норм</w:t>
      </w:r>
      <w:r w:rsidR="00D81D3B">
        <w:rPr>
          <w:color w:val="auto"/>
          <w:szCs w:val="24"/>
          <w:lang w:eastAsia="ar-SA"/>
        </w:rPr>
        <w:t xml:space="preserve"> </w:t>
      </w:r>
      <w:r w:rsidR="00D81D3B" w:rsidRPr="00D81D3B">
        <w:rPr>
          <w:color w:val="auto"/>
          <w:szCs w:val="24"/>
          <w:lang w:eastAsia="ar-SA"/>
        </w:rPr>
        <w:t>пп.1 п.1 ст.7 ФЗ «Об адвокатской деятельности и адвокатуре в РФ», п.1 ст.4, п.5 ст.9, п.1</w:t>
      </w:r>
      <w:r w:rsidR="00D81D3B">
        <w:rPr>
          <w:color w:val="auto"/>
          <w:szCs w:val="24"/>
          <w:lang w:eastAsia="ar-SA"/>
        </w:rPr>
        <w:t xml:space="preserve"> </w:t>
      </w:r>
      <w:r w:rsidR="00D81D3B" w:rsidRPr="00D81D3B">
        <w:rPr>
          <w:color w:val="auto"/>
          <w:szCs w:val="24"/>
          <w:lang w:eastAsia="ar-SA"/>
        </w:rPr>
        <w:t>ст.15 К</w:t>
      </w:r>
      <w:r w:rsidR="00D81D3B">
        <w:rPr>
          <w:color w:val="auto"/>
          <w:szCs w:val="24"/>
          <w:lang w:eastAsia="ar-SA"/>
        </w:rPr>
        <w:t>ПЭА</w:t>
      </w:r>
      <w:r w:rsidR="00D81D3B" w:rsidRPr="00D81D3B">
        <w:rPr>
          <w:color w:val="auto"/>
          <w:szCs w:val="24"/>
          <w:lang w:eastAsia="ar-SA"/>
        </w:rPr>
        <w:t>, приняв на себя надзорную функцию в</w:t>
      </w:r>
      <w:r w:rsidR="00D81D3B">
        <w:rPr>
          <w:color w:val="auto"/>
          <w:szCs w:val="24"/>
          <w:lang w:eastAsia="ar-SA"/>
        </w:rPr>
        <w:t xml:space="preserve"> </w:t>
      </w:r>
      <w:r w:rsidR="00D81D3B" w:rsidRPr="00D81D3B">
        <w:rPr>
          <w:color w:val="auto"/>
          <w:szCs w:val="24"/>
          <w:lang w:eastAsia="ar-SA"/>
        </w:rPr>
        <w:t>отношении других адвокатов, выразившуюся в направлении в адрес мирового судьи</w:t>
      </w:r>
      <w:r w:rsidR="00D81D3B">
        <w:rPr>
          <w:color w:val="auto"/>
          <w:szCs w:val="24"/>
          <w:lang w:eastAsia="ar-SA"/>
        </w:rPr>
        <w:t xml:space="preserve"> </w:t>
      </w:r>
      <w:r w:rsidR="00D81D3B" w:rsidRPr="00D81D3B">
        <w:rPr>
          <w:color w:val="auto"/>
          <w:szCs w:val="24"/>
          <w:lang w:eastAsia="ar-SA"/>
        </w:rPr>
        <w:t>К</w:t>
      </w:r>
      <w:r w:rsidR="00AF2E2C">
        <w:rPr>
          <w:color w:val="auto"/>
          <w:szCs w:val="24"/>
          <w:lang w:eastAsia="ar-SA"/>
        </w:rPr>
        <w:t>.</w:t>
      </w:r>
      <w:r w:rsidR="00D81D3B" w:rsidRPr="00D81D3B">
        <w:rPr>
          <w:color w:val="auto"/>
          <w:szCs w:val="24"/>
          <w:lang w:eastAsia="ar-SA"/>
        </w:rPr>
        <w:t>И.А. обращения относительно качества оказания юридической помощи</w:t>
      </w:r>
      <w:r w:rsidR="00D81D3B">
        <w:rPr>
          <w:color w:val="auto"/>
          <w:szCs w:val="24"/>
          <w:lang w:eastAsia="ar-SA"/>
        </w:rPr>
        <w:t xml:space="preserve"> </w:t>
      </w:r>
      <w:r w:rsidR="00D81D3B" w:rsidRPr="00D81D3B">
        <w:rPr>
          <w:color w:val="auto"/>
          <w:szCs w:val="24"/>
          <w:lang w:eastAsia="ar-SA"/>
        </w:rPr>
        <w:t>адвокатами Е</w:t>
      </w:r>
      <w:r w:rsidR="00AF2E2C">
        <w:rPr>
          <w:color w:val="auto"/>
          <w:szCs w:val="24"/>
          <w:lang w:eastAsia="ar-SA"/>
        </w:rPr>
        <w:t>.</w:t>
      </w:r>
      <w:r w:rsidR="00D81D3B" w:rsidRPr="00D81D3B">
        <w:rPr>
          <w:color w:val="auto"/>
          <w:szCs w:val="24"/>
          <w:lang w:eastAsia="ar-SA"/>
        </w:rPr>
        <w:t>Д.В., П</w:t>
      </w:r>
      <w:r w:rsidR="00AF2E2C">
        <w:rPr>
          <w:color w:val="auto"/>
          <w:szCs w:val="24"/>
          <w:lang w:eastAsia="ar-SA"/>
        </w:rPr>
        <w:t>.</w:t>
      </w:r>
      <w:r w:rsidR="00D81D3B" w:rsidRPr="00D81D3B">
        <w:rPr>
          <w:color w:val="auto"/>
          <w:szCs w:val="24"/>
          <w:lang w:eastAsia="ar-SA"/>
        </w:rPr>
        <w:t>Е.А. и К</w:t>
      </w:r>
      <w:r w:rsidR="00AF2E2C">
        <w:rPr>
          <w:color w:val="auto"/>
          <w:szCs w:val="24"/>
          <w:lang w:eastAsia="ar-SA"/>
        </w:rPr>
        <w:t>.</w:t>
      </w:r>
      <w:r w:rsidR="00D81D3B" w:rsidRPr="00D81D3B">
        <w:rPr>
          <w:color w:val="auto"/>
          <w:szCs w:val="24"/>
          <w:lang w:eastAsia="ar-SA"/>
        </w:rPr>
        <w:t>Ю.А.</w:t>
      </w:r>
    </w:p>
    <w:p w14:paraId="753C7F7D" w14:textId="319F2C79" w:rsidR="00D81D3B" w:rsidRDefault="00D81D3B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ab/>
        <w:t xml:space="preserve">К представлению 1-го Вице-президента АПМО приложено обращение мирового судьи судебного участка № </w:t>
      </w:r>
      <w:r w:rsidR="00AF2E2C">
        <w:rPr>
          <w:color w:val="auto"/>
          <w:szCs w:val="24"/>
          <w:lang w:eastAsia="ar-SA"/>
        </w:rPr>
        <w:t>Х</w:t>
      </w:r>
      <w:r>
        <w:rPr>
          <w:color w:val="auto"/>
          <w:szCs w:val="24"/>
          <w:lang w:eastAsia="ar-SA"/>
        </w:rPr>
        <w:t xml:space="preserve"> Ч</w:t>
      </w:r>
      <w:r w:rsidR="00AF2E2C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 xml:space="preserve"> судебного района М</w:t>
      </w:r>
      <w:r w:rsidR="00AF2E2C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 xml:space="preserve"> области.</w:t>
      </w:r>
    </w:p>
    <w:p w14:paraId="7A305E5E" w14:textId="32DD0AD8" w:rsidR="00D81D3B" w:rsidRDefault="00D81D3B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ab/>
        <w:t xml:space="preserve">Адвокатом представлены письменные объяснения, в которых она не согласилась с доводами представления, пояснив, что </w:t>
      </w:r>
      <w:r w:rsidR="00E57B8A">
        <w:rPr>
          <w:color w:val="auto"/>
          <w:szCs w:val="24"/>
          <w:lang w:eastAsia="ar-SA"/>
        </w:rPr>
        <w:t>она давала присягу адвоката, в настоящее время процессы в отношении лиц, страдающих психическими заболеваниями, проходят формально, и не находят отклика у коллег несмотря на то, что требуют от адвокатов максимальной отдачи. Председательствующий руководит процессом и именно с его ведома данная категория дел рассматривается без участия адвоката. Факты формального участия адвокатов по делам о применении медицинских мер принудительного характера, отсутствия коллег в судебных заседаниях, описываются в статьях от 16.05.2023 г. и 19.07.2023 г. Участие адвокатов по данной категории дел у мирового судьи К</w:t>
      </w:r>
      <w:r w:rsidR="00AF2E2C">
        <w:rPr>
          <w:color w:val="auto"/>
          <w:szCs w:val="24"/>
          <w:lang w:eastAsia="ar-SA"/>
        </w:rPr>
        <w:t>.</w:t>
      </w:r>
      <w:r w:rsidR="00E57B8A">
        <w:rPr>
          <w:color w:val="auto"/>
          <w:szCs w:val="24"/>
          <w:lang w:eastAsia="ar-SA"/>
        </w:rPr>
        <w:t>И.А. занимает 1 минуту, а у адвоката Б</w:t>
      </w:r>
      <w:r w:rsidR="00AF2E2C">
        <w:rPr>
          <w:color w:val="auto"/>
          <w:szCs w:val="24"/>
          <w:lang w:eastAsia="ar-SA"/>
        </w:rPr>
        <w:t>.</w:t>
      </w:r>
      <w:r w:rsidR="00E57B8A">
        <w:rPr>
          <w:color w:val="auto"/>
          <w:szCs w:val="24"/>
          <w:lang w:eastAsia="ar-SA"/>
        </w:rPr>
        <w:t xml:space="preserve">В.В. такие дела идут по два часа. </w:t>
      </w:r>
    </w:p>
    <w:p w14:paraId="1EDB35CE" w14:textId="449D0A34" w:rsidR="00E57B8A" w:rsidRDefault="00E57B8A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ab/>
        <w:t>Так, 24.0</w:t>
      </w:r>
      <w:r w:rsidR="008275B1">
        <w:rPr>
          <w:color w:val="auto"/>
          <w:szCs w:val="24"/>
          <w:lang w:eastAsia="ar-SA"/>
        </w:rPr>
        <w:t>5</w:t>
      </w:r>
      <w:r>
        <w:rPr>
          <w:color w:val="auto"/>
          <w:szCs w:val="24"/>
          <w:lang w:eastAsia="ar-SA"/>
        </w:rPr>
        <w:t>.2023 г. 15 дел были рассмотрены за короткий промежуток времени с тремя защитниками, а адвокат П</w:t>
      </w:r>
      <w:r w:rsidR="00AF2E2C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 xml:space="preserve">Е.А. вообще находилась в другом суде. </w:t>
      </w:r>
      <w:r w:rsidR="008275B1">
        <w:rPr>
          <w:color w:val="auto"/>
          <w:szCs w:val="24"/>
          <w:lang w:eastAsia="ar-SA"/>
        </w:rPr>
        <w:t xml:space="preserve">Возможность </w:t>
      </w:r>
      <w:proofErr w:type="spellStart"/>
      <w:r w:rsidR="008275B1">
        <w:rPr>
          <w:color w:val="auto"/>
          <w:szCs w:val="24"/>
          <w:lang w:eastAsia="ar-SA"/>
        </w:rPr>
        <w:t>внепроцессуального</w:t>
      </w:r>
      <w:proofErr w:type="spellEnd"/>
      <w:r w:rsidR="008275B1">
        <w:rPr>
          <w:color w:val="auto"/>
          <w:szCs w:val="24"/>
          <w:lang w:eastAsia="ar-SA"/>
        </w:rPr>
        <w:t xml:space="preserve"> обращения к судье предоставлена адвокату законом (в системе ГАС «Правосудие» имеется раздел «</w:t>
      </w:r>
      <w:proofErr w:type="spellStart"/>
      <w:r w:rsidR="008275B1">
        <w:rPr>
          <w:color w:val="auto"/>
          <w:szCs w:val="24"/>
          <w:lang w:eastAsia="ar-SA"/>
        </w:rPr>
        <w:t>Внепроцессуальные</w:t>
      </w:r>
      <w:proofErr w:type="spellEnd"/>
      <w:r w:rsidR="008275B1">
        <w:rPr>
          <w:color w:val="auto"/>
          <w:szCs w:val="24"/>
          <w:lang w:eastAsia="ar-SA"/>
        </w:rPr>
        <w:t xml:space="preserve"> обращения», куда каждый гражданин может подать </w:t>
      </w:r>
      <w:proofErr w:type="spellStart"/>
      <w:r w:rsidR="008275B1">
        <w:rPr>
          <w:color w:val="auto"/>
          <w:szCs w:val="24"/>
          <w:lang w:eastAsia="ar-SA"/>
        </w:rPr>
        <w:t>внепроцессуальное</w:t>
      </w:r>
      <w:proofErr w:type="spellEnd"/>
      <w:r w:rsidR="008275B1">
        <w:rPr>
          <w:color w:val="auto"/>
          <w:szCs w:val="24"/>
          <w:lang w:eastAsia="ar-SA"/>
        </w:rPr>
        <w:t xml:space="preserve"> обращение). Кроме того, судье не запрещено задавать вопросы, которые следуют из поведения судьи, никаких неуважительных слов в адрес кого-либо в обращении не содержится. </w:t>
      </w:r>
    </w:p>
    <w:p w14:paraId="5519FC26" w14:textId="0BCF8019" w:rsidR="008275B1" w:rsidRDefault="008275B1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ab/>
        <w:t>К письменным объяснениям адвоката приложены копии следующих документов:</w:t>
      </w:r>
    </w:p>
    <w:p w14:paraId="3271F6C1" w14:textId="4038D82C" w:rsidR="008275B1" w:rsidRDefault="008275B1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lastRenderedPageBreak/>
        <w:t xml:space="preserve">- аудиозаписи судебного заседания от 24.05.2023 г. с 13.44 до 15.45 </w:t>
      </w:r>
      <w:proofErr w:type="spellStart"/>
      <w:r>
        <w:rPr>
          <w:color w:val="auto"/>
          <w:szCs w:val="24"/>
          <w:lang w:eastAsia="ar-SA"/>
        </w:rPr>
        <w:t>ч.ч</w:t>
      </w:r>
      <w:proofErr w:type="spellEnd"/>
      <w:r>
        <w:rPr>
          <w:color w:val="auto"/>
          <w:szCs w:val="24"/>
          <w:lang w:eastAsia="ar-SA"/>
        </w:rPr>
        <w:t>. с распечаткой содержания;</w:t>
      </w:r>
    </w:p>
    <w:p w14:paraId="5FC9DAE9" w14:textId="335E3C9D" w:rsidR="008275B1" w:rsidRDefault="008275B1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 xml:space="preserve">- аудиозаписи судебного заседания от 24.05.2023 г. с 17.15 до 17.30 </w:t>
      </w:r>
      <w:proofErr w:type="spellStart"/>
      <w:r>
        <w:rPr>
          <w:color w:val="auto"/>
          <w:szCs w:val="24"/>
          <w:lang w:eastAsia="ar-SA"/>
        </w:rPr>
        <w:t>ч.ч</w:t>
      </w:r>
      <w:proofErr w:type="spellEnd"/>
      <w:r>
        <w:rPr>
          <w:color w:val="auto"/>
          <w:szCs w:val="24"/>
          <w:lang w:eastAsia="ar-SA"/>
        </w:rPr>
        <w:t>. с распечаткой содержания;</w:t>
      </w:r>
    </w:p>
    <w:p w14:paraId="4148101A" w14:textId="49DA0CA5" w:rsidR="008275B1" w:rsidRDefault="008275B1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- ответа мирового судьи о пребывании у неё адвоката П</w:t>
      </w:r>
      <w:r w:rsidR="00AF2E2C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Е.А.;</w:t>
      </w:r>
    </w:p>
    <w:p w14:paraId="70598196" w14:textId="782B2C62" w:rsidR="008275B1" w:rsidRDefault="008275B1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- постановления мирового судьи по делу с участием адвоката П</w:t>
      </w:r>
      <w:r w:rsidR="00AF2E2C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Е.А. от 24.05.2023 г.;</w:t>
      </w:r>
    </w:p>
    <w:p w14:paraId="0203CB9C" w14:textId="6E0CADD9" w:rsidR="008275B1" w:rsidRDefault="008275B1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- распечатки Яндекс-карты;</w:t>
      </w:r>
    </w:p>
    <w:p w14:paraId="7776454E" w14:textId="77F56831" w:rsidR="008275B1" w:rsidRDefault="008275B1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- распечатки переговоров с оператором колл-центра;</w:t>
      </w:r>
    </w:p>
    <w:p w14:paraId="1CAB1BCF" w14:textId="00757D0C" w:rsidR="008275B1" w:rsidRDefault="008275B1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 xml:space="preserve">- </w:t>
      </w:r>
      <w:r w:rsidR="002050A3">
        <w:rPr>
          <w:color w:val="auto"/>
          <w:szCs w:val="24"/>
          <w:lang w:eastAsia="ar-SA"/>
        </w:rPr>
        <w:t>распечаток статей РБК;</w:t>
      </w:r>
    </w:p>
    <w:p w14:paraId="364ADB20" w14:textId="7D86A25C" w:rsidR="002050A3" w:rsidRDefault="002050A3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- извлечений из адвокатских досье с протоколами судебных заседаний;</w:t>
      </w:r>
    </w:p>
    <w:p w14:paraId="310F8FFF" w14:textId="21A55260" w:rsidR="002050A3" w:rsidRDefault="002050A3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- кратких жалоб с протоколами;</w:t>
      </w:r>
    </w:p>
    <w:p w14:paraId="5E55FA20" w14:textId="1D1A3512" w:rsidR="002050A3" w:rsidRDefault="002050A3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- запроса адвоката К</w:t>
      </w:r>
      <w:r w:rsidR="00AF2E2C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А.Ю.</w:t>
      </w:r>
    </w:p>
    <w:p w14:paraId="40297E24" w14:textId="71A52746" w:rsidR="002050A3" w:rsidRDefault="002050A3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ab/>
        <w:t>В заседании Комиссии адвокат и её представитель поддержали доводы, изложенные в письменных объяснениях.</w:t>
      </w:r>
    </w:p>
    <w:p w14:paraId="67E0A4CF" w14:textId="15397111" w:rsidR="002050A3" w:rsidRDefault="002050A3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ab/>
        <w:t>Рассмотрев доводы представления и письменных объяснений, заслушав адвоката и его представителя, изучив представленные документы, Комиссия приходит к следующим выводам.</w:t>
      </w:r>
    </w:p>
    <w:p w14:paraId="7E8C9D18" w14:textId="775AEB4A" w:rsidR="00545E69" w:rsidRDefault="002050A3" w:rsidP="00D81D3B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ab/>
        <w:t>Фактические обстоятельства, изложенные в представлении 1-го</w:t>
      </w:r>
      <w:r w:rsidR="00882A9E">
        <w:rPr>
          <w:color w:val="auto"/>
          <w:szCs w:val="24"/>
          <w:lang w:eastAsia="ar-SA"/>
        </w:rPr>
        <w:t xml:space="preserve"> </w:t>
      </w:r>
      <w:r>
        <w:rPr>
          <w:color w:val="auto"/>
          <w:szCs w:val="24"/>
          <w:lang w:eastAsia="ar-SA"/>
        </w:rPr>
        <w:t xml:space="preserve">Вице-президента </w:t>
      </w:r>
      <w:r w:rsidR="00AF2E2C">
        <w:rPr>
          <w:color w:val="auto"/>
          <w:szCs w:val="24"/>
          <w:lang w:eastAsia="ar-SA"/>
        </w:rPr>
        <w:t>АПМО,</w:t>
      </w:r>
      <w:r>
        <w:rPr>
          <w:color w:val="auto"/>
          <w:szCs w:val="24"/>
          <w:lang w:eastAsia="ar-SA"/>
        </w:rPr>
        <w:t xml:space="preserve"> адвокат не отрицает, но даёт им собственную правовую оценку. Поэтому Комиссия считает возможным перейти к непосредственной оценке действий адвоката.</w:t>
      </w:r>
    </w:p>
    <w:p w14:paraId="4F0C00F6" w14:textId="77777777" w:rsidR="00010EA1" w:rsidRDefault="002050A3" w:rsidP="00010EA1">
      <w:pPr>
        <w:pStyle w:val="a9"/>
        <w:shd w:val="clear" w:color="auto" w:fill="FFFFFF"/>
        <w:ind w:firstLine="5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Pr="00010EA1">
        <w:rPr>
          <w:szCs w:val="24"/>
          <w:lang w:eastAsia="ar-SA"/>
        </w:rPr>
        <w:t>Прежде всего, Комиссия отмечает незнание адвокатом основных положений законодательства о статусе судей. Мнение адвокат</w:t>
      </w:r>
      <w:r w:rsidR="00010EA1">
        <w:rPr>
          <w:szCs w:val="24"/>
          <w:lang w:eastAsia="ar-SA"/>
        </w:rPr>
        <w:t>а</w:t>
      </w:r>
      <w:r w:rsidRPr="00010EA1">
        <w:rPr>
          <w:szCs w:val="24"/>
          <w:lang w:eastAsia="ar-SA"/>
        </w:rPr>
        <w:t xml:space="preserve"> о том, что система ГАС «Правосудие» позволяет каждому гражданину отправить </w:t>
      </w:r>
      <w:proofErr w:type="spellStart"/>
      <w:r w:rsidRPr="00010EA1">
        <w:rPr>
          <w:szCs w:val="24"/>
          <w:lang w:eastAsia="ar-SA"/>
        </w:rPr>
        <w:t>внепроцессуальное</w:t>
      </w:r>
      <w:proofErr w:type="spellEnd"/>
      <w:r w:rsidRPr="00010EA1">
        <w:rPr>
          <w:szCs w:val="24"/>
          <w:lang w:eastAsia="ar-SA"/>
        </w:rPr>
        <w:t xml:space="preserve"> обращение к судье посредством отдельного раздела с аналогичным названием указывает на полное непонимание адвокатом</w:t>
      </w:r>
      <w:r w:rsidR="00010EA1" w:rsidRPr="00010EA1">
        <w:rPr>
          <w:szCs w:val="24"/>
          <w:lang w:eastAsia="ar-SA"/>
        </w:rPr>
        <w:t xml:space="preserve"> данного термина. </w:t>
      </w:r>
    </w:p>
    <w:p w14:paraId="5027DEF2" w14:textId="0C75E979" w:rsidR="00010EA1" w:rsidRDefault="00010EA1" w:rsidP="00010EA1">
      <w:pPr>
        <w:pStyle w:val="a9"/>
        <w:shd w:val="clear" w:color="auto" w:fill="FFFFFF"/>
        <w:ind w:firstLine="540"/>
        <w:jc w:val="both"/>
        <w:rPr>
          <w:color w:val="000000"/>
          <w:szCs w:val="24"/>
        </w:rPr>
      </w:pPr>
      <w:r w:rsidRPr="00010EA1">
        <w:rPr>
          <w:szCs w:val="24"/>
          <w:lang w:eastAsia="ar-SA"/>
        </w:rPr>
        <w:t xml:space="preserve">Комиссия считает необходимым указать адвокату, что согласно п. 1 ст. 10 Закона РФ «О статусе судей в РФ», </w:t>
      </w:r>
      <w:r>
        <w:rPr>
          <w:color w:val="000000"/>
          <w:szCs w:val="24"/>
        </w:rPr>
        <w:t>в</w:t>
      </w:r>
      <w:r w:rsidRPr="00010EA1">
        <w:rPr>
          <w:color w:val="000000"/>
          <w:szCs w:val="24"/>
        </w:rPr>
        <w:t xml:space="preserve">сякое вмешательство в деятельность судьи по осуществлению правосудия преследуется по закону. Не допускается </w:t>
      </w:r>
      <w:proofErr w:type="spellStart"/>
      <w:r w:rsidRPr="00010EA1">
        <w:rPr>
          <w:color w:val="000000"/>
          <w:szCs w:val="24"/>
        </w:rPr>
        <w:t>внепроцессуальное</w:t>
      </w:r>
      <w:proofErr w:type="spellEnd"/>
      <w:r w:rsidRPr="00010EA1">
        <w:rPr>
          <w:color w:val="000000"/>
          <w:szCs w:val="24"/>
        </w:rPr>
        <w:t xml:space="preserve"> обращение к судье по делу, находящемуся в его производстве, либо к председателю суда, его заместителю, председателю судебного состава или председателю судебной коллегии по делам, находящимся в производстве суда.</w:t>
      </w:r>
    </w:p>
    <w:p w14:paraId="228A7C9C" w14:textId="77A6CE85" w:rsidR="00882A9E" w:rsidRDefault="00882A9E" w:rsidP="00010EA1">
      <w:pPr>
        <w:pStyle w:val="a9"/>
        <w:shd w:val="clear" w:color="auto" w:fill="FFFFFF"/>
        <w:ind w:firstLine="540"/>
        <w:jc w:val="both"/>
        <w:rPr>
          <w:bCs/>
          <w:szCs w:val="24"/>
        </w:rPr>
      </w:pPr>
      <w:r>
        <w:rPr>
          <w:color w:val="000000"/>
          <w:szCs w:val="24"/>
        </w:rPr>
        <w:t xml:space="preserve">Кроме того, ранее Комиссия указывала, что </w:t>
      </w:r>
      <w:r w:rsidR="00545E69" w:rsidRPr="00545E69">
        <w:rPr>
          <w:bCs/>
          <w:szCs w:val="24"/>
        </w:rPr>
        <w:t>адвокат не вправе выступать в качестве «надзорного органа» в отношении своего коллеги, поскольку это противоречит основам независимости и самостоятельности адвокатской профессии.</w:t>
      </w:r>
      <w:r w:rsidR="00545E69">
        <w:rPr>
          <w:bCs/>
          <w:szCs w:val="24"/>
        </w:rPr>
        <w:t xml:space="preserve"> </w:t>
      </w:r>
    </w:p>
    <w:p w14:paraId="554DB109" w14:textId="1B5506B1" w:rsidR="00545E69" w:rsidRDefault="00366A7B" w:rsidP="00010EA1">
      <w:pPr>
        <w:pStyle w:val="a9"/>
        <w:shd w:val="clear" w:color="auto" w:fill="FFFFFF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Обращение адвоката носит </w:t>
      </w:r>
      <w:proofErr w:type="spellStart"/>
      <w:r>
        <w:rPr>
          <w:bCs/>
          <w:szCs w:val="24"/>
        </w:rPr>
        <w:t>внепроцессуальный</w:t>
      </w:r>
      <w:proofErr w:type="spellEnd"/>
      <w:r>
        <w:rPr>
          <w:bCs/>
          <w:szCs w:val="24"/>
        </w:rPr>
        <w:t xml:space="preserve"> характер, что само по себе не позволяет рассматривать адвоката как независимого профессионального </w:t>
      </w:r>
      <w:r w:rsidR="00136BE2">
        <w:rPr>
          <w:bCs/>
          <w:szCs w:val="24"/>
        </w:rPr>
        <w:t>советника</w:t>
      </w:r>
      <w:r>
        <w:rPr>
          <w:bCs/>
          <w:szCs w:val="24"/>
        </w:rPr>
        <w:t xml:space="preserve"> по правовым вопросам</w:t>
      </w:r>
      <w:r w:rsidR="00841E0A">
        <w:rPr>
          <w:bCs/>
          <w:szCs w:val="24"/>
        </w:rPr>
        <w:t>. Содержащиеся в нём сведения дискредитируют</w:t>
      </w:r>
      <w:r>
        <w:rPr>
          <w:bCs/>
          <w:szCs w:val="24"/>
        </w:rPr>
        <w:t xml:space="preserve"> адвокатов, принимавших участие 24.05.2023 г. в </w:t>
      </w:r>
      <w:r w:rsidR="00841E0A">
        <w:rPr>
          <w:bCs/>
          <w:szCs w:val="24"/>
        </w:rPr>
        <w:t>судебных заседаниях</w:t>
      </w:r>
      <w:r>
        <w:rPr>
          <w:bCs/>
          <w:szCs w:val="24"/>
        </w:rPr>
        <w:t>. Комиссия считает, что такое поведение адвоката явно не соответствует требованиям взаимного уважения и соблюдения профессиональных прав адвокатов (п. 1 ст. 15 КПЭА), а также подрывает доверие к адвокатуре (п. 5 ст. 9 КПЭА).</w:t>
      </w:r>
    </w:p>
    <w:p w14:paraId="0375A898" w14:textId="7AD03D27" w:rsidR="00841E0A" w:rsidRDefault="00841E0A" w:rsidP="00010EA1">
      <w:pPr>
        <w:pStyle w:val="a9"/>
        <w:shd w:val="clear" w:color="auto" w:fill="FFFFFF"/>
        <w:ind w:firstLine="540"/>
        <w:jc w:val="both"/>
        <w:rPr>
          <w:bCs/>
          <w:szCs w:val="24"/>
        </w:rPr>
      </w:pPr>
      <w:r>
        <w:rPr>
          <w:bCs/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п. 5 ст. 9, п. 1 ст. 15 КПЭА.</w:t>
      </w:r>
    </w:p>
    <w:p w14:paraId="775DA7B2" w14:textId="77777777" w:rsidR="00464227" w:rsidRPr="00AC3457" w:rsidRDefault="00464227" w:rsidP="00464227">
      <w:pPr>
        <w:ind w:firstLine="708"/>
        <w:jc w:val="both"/>
        <w:rPr>
          <w:szCs w:val="24"/>
        </w:rPr>
      </w:pPr>
      <w:r w:rsidRPr="00AC3457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4A21178A" w14:textId="77777777" w:rsidR="006B5026" w:rsidRDefault="006B5026" w:rsidP="006B5026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7290E5BE" w14:textId="681CFCDF" w:rsidR="006B5026" w:rsidRPr="00912660" w:rsidRDefault="006B5026" w:rsidP="006B5026">
      <w:pPr>
        <w:rPr>
          <w:rFonts w:eastAsia="Calibri"/>
          <w:color w:val="auto"/>
          <w:szCs w:val="24"/>
        </w:rPr>
      </w:pPr>
    </w:p>
    <w:p w14:paraId="3BCA9758" w14:textId="77777777" w:rsidR="006B5026" w:rsidRPr="00912660" w:rsidRDefault="006B5026" w:rsidP="006B5026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lastRenderedPageBreak/>
        <w:t>З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61CE568" w14:textId="77777777" w:rsidR="006B5026" w:rsidRPr="00912660" w:rsidRDefault="006B5026" w:rsidP="006B502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9C6B2CC" w14:textId="55AEF145" w:rsidR="00841E0A" w:rsidRDefault="006B5026" w:rsidP="00841E0A">
      <w:pPr>
        <w:ind w:firstLine="708"/>
        <w:jc w:val="both"/>
        <w:rPr>
          <w:color w:val="auto"/>
          <w:szCs w:val="24"/>
          <w:lang w:eastAsia="ar-SA"/>
        </w:rPr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</w:t>
      </w:r>
      <w:r w:rsidR="00464227">
        <w:rPr>
          <w:color w:val="auto"/>
          <w:szCs w:val="24"/>
        </w:rPr>
        <w:t xml:space="preserve">наличии в действиях адвоката </w:t>
      </w:r>
      <w:r w:rsidR="00841E0A">
        <w:rPr>
          <w:color w:val="auto"/>
          <w:szCs w:val="24"/>
        </w:rPr>
        <w:t>Б</w:t>
      </w:r>
      <w:r w:rsidR="00AF2E2C">
        <w:rPr>
          <w:color w:val="auto"/>
          <w:szCs w:val="24"/>
        </w:rPr>
        <w:t>.</w:t>
      </w:r>
      <w:r w:rsidR="00841E0A">
        <w:rPr>
          <w:color w:val="auto"/>
          <w:szCs w:val="24"/>
        </w:rPr>
        <w:t>В</w:t>
      </w:r>
      <w:r w:rsidR="00AF2E2C">
        <w:rPr>
          <w:color w:val="auto"/>
          <w:szCs w:val="24"/>
        </w:rPr>
        <w:t>.</w:t>
      </w:r>
      <w:r w:rsidR="00841E0A">
        <w:rPr>
          <w:color w:val="auto"/>
          <w:szCs w:val="24"/>
        </w:rPr>
        <w:t>В</w:t>
      </w:r>
      <w:r w:rsidR="00AF2E2C">
        <w:rPr>
          <w:color w:val="auto"/>
          <w:szCs w:val="24"/>
        </w:rPr>
        <w:t>.</w:t>
      </w:r>
      <w:r w:rsidR="00841E0A">
        <w:rPr>
          <w:color w:val="auto"/>
          <w:szCs w:val="24"/>
        </w:rPr>
        <w:t xml:space="preserve"> нарушения </w:t>
      </w:r>
      <w:r w:rsidR="00841E0A">
        <w:rPr>
          <w:bCs/>
          <w:szCs w:val="24"/>
        </w:rPr>
        <w:t xml:space="preserve">п. 5 ст. 9, п. 1 ст. 15 КПЭА, выразившегося в том, что адвокат приняла </w:t>
      </w:r>
      <w:r w:rsidR="00841E0A" w:rsidRPr="00D81D3B">
        <w:rPr>
          <w:color w:val="auto"/>
          <w:szCs w:val="24"/>
          <w:lang w:eastAsia="ar-SA"/>
        </w:rPr>
        <w:t>на себя надзорную функцию в</w:t>
      </w:r>
      <w:r w:rsidR="00841E0A">
        <w:rPr>
          <w:color w:val="auto"/>
          <w:szCs w:val="24"/>
          <w:lang w:eastAsia="ar-SA"/>
        </w:rPr>
        <w:t xml:space="preserve"> </w:t>
      </w:r>
      <w:r w:rsidR="00841E0A" w:rsidRPr="00D81D3B">
        <w:rPr>
          <w:color w:val="auto"/>
          <w:szCs w:val="24"/>
          <w:lang w:eastAsia="ar-SA"/>
        </w:rPr>
        <w:t>отношении других адвокатов, выразившуюся в направлении в адрес мирового судьи</w:t>
      </w:r>
      <w:r w:rsidR="00841E0A">
        <w:rPr>
          <w:color w:val="auto"/>
          <w:szCs w:val="24"/>
          <w:lang w:eastAsia="ar-SA"/>
        </w:rPr>
        <w:t xml:space="preserve"> </w:t>
      </w:r>
      <w:r w:rsidR="00841E0A" w:rsidRPr="00D81D3B">
        <w:rPr>
          <w:color w:val="auto"/>
          <w:szCs w:val="24"/>
          <w:lang w:eastAsia="ar-SA"/>
        </w:rPr>
        <w:t>К</w:t>
      </w:r>
      <w:r w:rsidR="00AF2E2C">
        <w:rPr>
          <w:color w:val="auto"/>
          <w:szCs w:val="24"/>
          <w:lang w:eastAsia="ar-SA"/>
        </w:rPr>
        <w:t>.</w:t>
      </w:r>
      <w:r w:rsidR="00841E0A" w:rsidRPr="00D81D3B">
        <w:rPr>
          <w:color w:val="auto"/>
          <w:szCs w:val="24"/>
          <w:lang w:eastAsia="ar-SA"/>
        </w:rPr>
        <w:t>И.А. обращения относительно качества оказания юридической помощи</w:t>
      </w:r>
      <w:r w:rsidR="00841E0A">
        <w:rPr>
          <w:color w:val="auto"/>
          <w:szCs w:val="24"/>
          <w:lang w:eastAsia="ar-SA"/>
        </w:rPr>
        <w:t xml:space="preserve"> </w:t>
      </w:r>
      <w:r w:rsidR="00841E0A" w:rsidRPr="00D81D3B">
        <w:rPr>
          <w:color w:val="auto"/>
          <w:szCs w:val="24"/>
          <w:lang w:eastAsia="ar-SA"/>
        </w:rPr>
        <w:t>адвокатами Е</w:t>
      </w:r>
      <w:r w:rsidR="00AF2E2C">
        <w:rPr>
          <w:color w:val="auto"/>
          <w:szCs w:val="24"/>
          <w:lang w:eastAsia="ar-SA"/>
        </w:rPr>
        <w:t>.</w:t>
      </w:r>
      <w:r w:rsidR="00841E0A" w:rsidRPr="00D81D3B">
        <w:rPr>
          <w:color w:val="auto"/>
          <w:szCs w:val="24"/>
          <w:lang w:eastAsia="ar-SA"/>
        </w:rPr>
        <w:t>Д.В., П</w:t>
      </w:r>
      <w:r w:rsidR="00AF2E2C">
        <w:rPr>
          <w:color w:val="auto"/>
          <w:szCs w:val="24"/>
          <w:lang w:eastAsia="ar-SA"/>
        </w:rPr>
        <w:t>.</w:t>
      </w:r>
      <w:r w:rsidR="00841E0A" w:rsidRPr="00D81D3B">
        <w:rPr>
          <w:color w:val="auto"/>
          <w:szCs w:val="24"/>
          <w:lang w:eastAsia="ar-SA"/>
        </w:rPr>
        <w:t>Е.А. и К</w:t>
      </w:r>
      <w:r w:rsidR="00AF2E2C">
        <w:rPr>
          <w:color w:val="auto"/>
          <w:szCs w:val="24"/>
          <w:lang w:eastAsia="ar-SA"/>
        </w:rPr>
        <w:t>.</w:t>
      </w:r>
      <w:r w:rsidR="00841E0A" w:rsidRPr="00D81D3B">
        <w:rPr>
          <w:color w:val="auto"/>
          <w:szCs w:val="24"/>
          <w:lang w:eastAsia="ar-SA"/>
        </w:rPr>
        <w:t>Ю.А.</w:t>
      </w:r>
    </w:p>
    <w:p w14:paraId="209E4D4B" w14:textId="36C62FE0" w:rsidR="00841E0A" w:rsidRDefault="00841E0A" w:rsidP="00464227">
      <w:pPr>
        <w:ind w:firstLine="708"/>
        <w:jc w:val="both"/>
        <w:rPr>
          <w:color w:val="auto"/>
          <w:szCs w:val="24"/>
        </w:rPr>
      </w:pPr>
    </w:p>
    <w:p w14:paraId="73DF735A" w14:textId="77777777" w:rsidR="00841E0A" w:rsidRDefault="00841E0A" w:rsidP="00464227">
      <w:pPr>
        <w:ind w:firstLine="708"/>
        <w:jc w:val="both"/>
        <w:rPr>
          <w:color w:val="auto"/>
          <w:szCs w:val="24"/>
        </w:rPr>
      </w:pPr>
    </w:p>
    <w:p w14:paraId="0A83119A" w14:textId="71EF0528" w:rsidR="00464227" w:rsidRDefault="00464227" w:rsidP="00464227">
      <w:pPr>
        <w:ind w:firstLine="709"/>
        <w:jc w:val="both"/>
        <w:rPr>
          <w:szCs w:val="24"/>
        </w:rPr>
      </w:pPr>
    </w:p>
    <w:p w14:paraId="7D99A9D5" w14:textId="6147079A" w:rsidR="006B5026" w:rsidRPr="003732B5" w:rsidRDefault="006B5026" w:rsidP="006B5026">
      <w:pPr>
        <w:ind w:firstLine="708"/>
        <w:jc w:val="both"/>
        <w:rPr>
          <w:szCs w:val="24"/>
        </w:rPr>
      </w:pPr>
    </w:p>
    <w:p w14:paraId="0B155588" w14:textId="77777777" w:rsidR="006B5026" w:rsidRDefault="006B5026" w:rsidP="006B5026">
      <w:pPr>
        <w:rPr>
          <w:rFonts w:eastAsia="Calibri"/>
          <w:color w:val="auto"/>
          <w:szCs w:val="24"/>
        </w:rPr>
      </w:pPr>
    </w:p>
    <w:p w14:paraId="4C7EED57" w14:textId="77777777" w:rsidR="006B5026" w:rsidRDefault="006B5026" w:rsidP="006B5026">
      <w:pPr>
        <w:rPr>
          <w:rFonts w:eastAsia="Calibri"/>
          <w:color w:val="auto"/>
          <w:szCs w:val="24"/>
        </w:rPr>
      </w:pPr>
    </w:p>
    <w:p w14:paraId="04AAECCC" w14:textId="77777777" w:rsidR="00B57709" w:rsidRDefault="00B57709" w:rsidP="006B5026">
      <w:pPr>
        <w:rPr>
          <w:rFonts w:eastAsia="Calibri"/>
          <w:color w:val="auto"/>
          <w:szCs w:val="24"/>
        </w:rPr>
      </w:pPr>
    </w:p>
    <w:p w14:paraId="3C63FF84" w14:textId="77777777" w:rsidR="006B5026" w:rsidRPr="00A10F1A" w:rsidRDefault="006B5026" w:rsidP="006B502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4E4DC8" w14:textId="7E677CF1" w:rsidR="006B5026" w:rsidRPr="005B7097" w:rsidRDefault="006B5026" w:rsidP="006B502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 xml:space="preserve">        </w:t>
      </w:r>
      <w:r w:rsidR="00464227">
        <w:rPr>
          <w:rFonts w:eastAsia="Calibri"/>
          <w:color w:val="auto"/>
          <w:szCs w:val="24"/>
        </w:rPr>
        <w:t>Рубин Ю.Д.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EB9C" w14:textId="77777777" w:rsidR="006A43CC" w:rsidRDefault="006A43CC">
      <w:r>
        <w:separator/>
      </w:r>
    </w:p>
  </w:endnote>
  <w:endnote w:type="continuationSeparator" w:id="0">
    <w:p w14:paraId="7E97BA70" w14:textId="77777777" w:rsidR="006A43CC" w:rsidRDefault="006A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ED97" w14:textId="77777777" w:rsidR="006A43CC" w:rsidRDefault="006A43CC">
      <w:r>
        <w:separator/>
      </w:r>
    </w:p>
  </w:footnote>
  <w:footnote w:type="continuationSeparator" w:id="0">
    <w:p w14:paraId="0BF93B53" w14:textId="77777777" w:rsidR="006A43CC" w:rsidRDefault="006A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0EC31B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E78A6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2414360">
    <w:abstractNumId w:val="17"/>
  </w:num>
  <w:num w:numId="2" w16cid:durableId="1283464416">
    <w:abstractNumId w:val="7"/>
  </w:num>
  <w:num w:numId="3" w16cid:durableId="1725635024">
    <w:abstractNumId w:val="19"/>
  </w:num>
  <w:num w:numId="4" w16cid:durableId="1064138131">
    <w:abstractNumId w:val="0"/>
  </w:num>
  <w:num w:numId="5" w16cid:durableId="742525535">
    <w:abstractNumId w:val="1"/>
  </w:num>
  <w:num w:numId="6" w16cid:durableId="185019556">
    <w:abstractNumId w:val="9"/>
  </w:num>
  <w:num w:numId="7" w16cid:durableId="1335111545">
    <w:abstractNumId w:val="10"/>
  </w:num>
  <w:num w:numId="8" w16cid:durableId="12997872">
    <w:abstractNumId w:val="5"/>
  </w:num>
  <w:num w:numId="9" w16cid:durableId="16365257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84580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4119603">
    <w:abstractNumId w:val="20"/>
  </w:num>
  <w:num w:numId="12" w16cid:durableId="1526209743">
    <w:abstractNumId w:val="3"/>
  </w:num>
  <w:num w:numId="13" w16cid:durableId="1679188710">
    <w:abstractNumId w:val="14"/>
  </w:num>
  <w:num w:numId="14" w16cid:durableId="423066230">
    <w:abstractNumId w:val="18"/>
  </w:num>
  <w:num w:numId="15" w16cid:durableId="106182607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9408766">
    <w:abstractNumId w:val="2"/>
  </w:num>
  <w:num w:numId="17" w16cid:durableId="11161748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8048817">
    <w:abstractNumId w:val="15"/>
  </w:num>
  <w:num w:numId="19" w16cid:durableId="746001277">
    <w:abstractNumId w:val="13"/>
  </w:num>
  <w:num w:numId="20" w16cid:durableId="203178803">
    <w:abstractNumId w:val="8"/>
  </w:num>
  <w:num w:numId="21" w16cid:durableId="1246038922">
    <w:abstractNumId w:val="11"/>
  </w:num>
  <w:num w:numId="22" w16cid:durableId="1921979979">
    <w:abstractNumId w:val="12"/>
  </w:num>
  <w:num w:numId="23" w16cid:durableId="262302251">
    <w:abstractNumId w:val="16"/>
  </w:num>
  <w:num w:numId="24" w16cid:durableId="1068067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0EA1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B6D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DB7"/>
    <w:rsid w:val="000F5732"/>
    <w:rsid w:val="000F70C3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6BE2"/>
    <w:rsid w:val="00137EDE"/>
    <w:rsid w:val="0014053D"/>
    <w:rsid w:val="00141EF4"/>
    <w:rsid w:val="00143930"/>
    <w:rsid w:val="00143EE3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0A3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6D3"/>
    <w:rsid w:val="002B07C1"/>
    <w:rsid w:val="002B47FA"/>
    <w:rsid w:val="002C0004"/>
    <w:rsid w:val="002C1482"/>
    <w:rsid w:val="002C7E10"/>
    <w:rsid w:val="002D11A9"/>
    <w:rsid w:val="002D1AFE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629B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6A7B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227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0FD4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5E69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5F35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2A1D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50C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CC"/>
    <w:rsid w:val="006A48BA"/>
    <w:rsid w:val="006A4D2B"/>
    <w:rsid w:val="006B1368"/>
    <w:rsid w:val="006B2EA0"/>
    <w:rsid w:val="006B4701"/>
    <w:rsid w:val="006B5026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E7EF6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0EDD"/>
    <w:rsid w:val="008145D7"/>
    <w:rsid w:val="00814621"/>
    <w:rsid w:val="008159E2"/>
    <w:rsid w:val="0082106C"/>
    <w:rsid w:val="008216BF"/>
    <w:rsid w:val="00824562"/>
    <w:rsid w:val="00825804"/>
    <w:rsid w:val="00825F96"/>
    <w:rsid w:val="008275B1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1E0A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2A9E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92C"/>
    <w:rsid w:val="00893D36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151E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4C0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0C5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D34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D18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2E2C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7709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975E7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47277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1D3B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961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7B8A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372A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8A6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0"/>
    <w:rsid w:val="00F52D7F"/>
    <w:rsid w:val="00F52E66"/>
    <w:rsid w:val="00F5445B"/>
    <w:rsid w:val="00F62634"/>
    <w:rsid w:val="00F652DC"/>
    <w:rsid w:val="00F65EEB"/>
    <w:rsid w:val="00F71E15"/>
    <w:rsid w:val="00F7215E"/>
    <w:rsid w:val="00F74427"/>
    <w:rsid w:val="00F750AF"/>
    <w:rsid w:val="00F75C85"/>
    <w:rsid w:val="00F82501"/>
    <w:rsid w:val="00F841C7"/>
    <w:rsid w:val="00F85B39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907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F9718664-B1C3-4C5C-84D1-0DA9D998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C9B2-C6F5-4111-A7B5-A984C9A9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42</cp:revision>
  <cp:lastPrinted>2023-08-08T07:45:00Z</cp:lastPrinted>
  <dcterms:created xsi:type="dcterms:W3CDTF">2023-04-18T09:58:00Z</dcterms:created>
  <dcterms:modified xsi:type="dcterms:W3CDTF">2023-08-28T10:33:00Z</dcterms:modified>
</cp:coreProperties>
</file>