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1BBD2" w14:textId="77777777" w:rsidR="000F2091" w:rsidRPr="00B36537" w:rsidRDefault="000F2091" w:rsidP="000F20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A5F5116" w14:textId="77777777" w:rsidR="000F2091" w:rsidRPr="00B36537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5B6A51D" w14:textId="77777777" w:rsidR="000F2091" w:rsidRPr="00664740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2AE9277F" w14:textId="77777777" w:rsidR="000F2091" w:rsidRPr="00B36537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D9D046F" w14:textId="77777777" w:rsidR="000F2091" w:rsidRPr="003F4CB3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C6868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</w:p>
    <w:p w14:paraId="1BBFF33D" w14:textId="77777777" w:rsidR="000F2091" w:rsidRPr="00A83D1C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2DE327A1" w14:textId="77777777" w:rsidR="000F2091" w:rsidRPr="00A83D1C" w:rsidRDefault="000F2091" w:rsidP="000F209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7E74155D" w14:textId="77777777" w:rsidR="000F2091" w:rsidRPr="00B36537" w:rsidRDefault="000F2091" w:rsidP="000F20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66494BC" w14:textId="77777777" w:rsidR="000F2091" w:rsidRPr="00A83D1C" w:rsidRDefault="000F2091" w:rsidP="000F20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BAAC531" w14:textId="77777777" w:rsidR="000F2091" w:rsidRDefault="000F2091" w:rsidP="000F20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5BBAED" w14:textId="77777777" w:rsidR="000F2091" w:rsidRPr="00784585" w:rsidRDefault="000F2091" w:rsidP="000F20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71ECC92" w14:textId="77777777" w:rsidR="000F2091" w:rsidRPr="00784585" w:rsidRDefault="000F2091" w:rsidP="000F20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 xml:space="preserve">членов Комиссии: Анисимова И.О., Бондаренко Т.В., Гординой М.К., Кузьминой О.А., </w:t>
      </w:r>
      <w:proofErr w:type="spellStart"/>
      <w:r w:rsidRPr="00784585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784585">
        <w:rPr>
          <w:rFonts w:ascii="Times New Roman" w:hAnsi="Times New Roman"/>
          <w:sz w:val="24"/>
          <w:szCs w:val="24"/>
        </w:rPr>
        <w:t xml:space="preserve"> Т.Н., Никифорова А.В., Павлухина А.А., Поспелова О.В., Романова Н.Е., Рубина Ю.Д.,</w:t>
      </w:r>
    </w:p>
    <w:p w14:paraId="339AD8E7" w14:textId="77777777" w:rsidR="000F2091" w:rsidRPr="00784585" w:rsidRDefault="000F2091" w:rsidP="000F20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при секретаре,</w:t>
      </w:r>
      <w:r>
        <w:rPr>
          <w:rFonts w:ascii="Times New Roman" w:hAnsi="Times New Roman"/>
          <w:sz w:val="24"/>
          <w:szCs w:val="24"/>
        </w:rPr>
        <w:t xml:space="preserve"> члене Комиссии, Рыбакове С.А.,</w:t>
      </w:r>
    </w:p>
    <w:p w14:paraId="567FEF62" w14:textId="77777777" w:rsidR="000F2091" w:rsidRPr="00784585" w:rsidRDefault="000F2091" w:rsidP="000F20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585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</w:p>
    <w:p w14:paraId="050F57CD" w14:textId="77777777" w:rsidR="000F2091" w:rsidRPr="00B36537" w:rsidRDefault="000F2091" w:rsidP="000F20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3C6868">
        <w:rPr>
          <w:rFonts w:ascii="Times New Roman" w:hAnsi="Times New Roman"/>
          <w:color w:val="000000"/>
          <w:sz w:val="24"/>
          <w:szCs w:val="28"/>
        </w:rPr>
        <w:t>Н</w:t>
      </w:r>
      <w:r>
        <w:rPr>
          <w:rFonts w:ascii="Times New Roman" w:hAnsi="Times New Roman"/>
          <w:color w:val="000000"/>
          <w:sz w:val="24"/>
          <w:szCs w:val="28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A7F4BE" w14:textId="77777777" w:rsidR="000F2091" w:rsidRPr="00A83D1C" w:rsidRDefault="000F2091" w:rsidP="000F20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1E64E961" w14:textId="77777777" w:rsidR="000F2091" w:rsidRPr="00B36537" w:rsidRDefault="000F2091" w:rsidP="000F20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059E53D" w14:textId="77777777" w:rsidR="000F2091" w:rsidRPr="00A83D1C" w:rsidRDefault="000F2091" w:rsidP="000F2091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33BC1513" w14:textId="77777777" w:rsidR="000F2091" w:rsidRDefault="000F2091" w:rsidP="000F20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5181516B" w14:textId="77777777" w:rsidR="000F2091" w:rsidRPr="008F552D" w:rsidRDefault="000F2091" w:rsidP="000F20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ила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91D55B4" w14:textId="77777777" w:rsidR="000F2091" w:rsidRDefault="000F2091" w:rsidP="000F20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.Н. представила четыре письменных графика по проведению лекций на 2019, 2020, 2021, 2022 гг., которые подписаны ею и скреплены оттиском круглой печати Р. филиала М. областной коллегии адвокатов, с одной стороны, и лицом, подпись и должность которого не расшифрованы, от имени ООО ЧОП «Х» и скреплены оттиском круглой печати указанного юридического лица, с другой стороны. Из этих графиков не понятно, кому адвокат А.А.Н. читала лекции по различным отраслям законодательства продолжительностью 29 часов 30 минут в 2019 г., 24 часа в 2020 г., 26 часов 50 мин. в 2021 г., 24 часа 20 мин в 2022 г. Так, например, лекция продолжительностью 2 часа на тему «Отсутствие у педагога необходимого образования не всегда исключает возможность продолжения им работ. Постановление Конституционного суда от 14 ноября 2018 г. № 41-П» была прочитана адвокатом А.А.Н. в частном охранном предприятии 21.11.2019.</w:t>
      </w:r>
    </w:p>
    <w:p w14:paraId="256DC072" w14:textId="77777777" w:rsidR="000F2091" w:rsidRDefault="000F2091" w:rsidP="000F20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>Адвокат</w:t>
      </w:r>
      <w:r w:rsidRPr="001341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>.Н.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7E7C9806" w14:textId="77777777" w:rsidR="000F2091" w:rsidRDefault="000F2091" w:rsidP="000F209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0CE10A61" w14:textId="77777777" w:rsidR="000F2091" w:rsidRDefault="000F2091" w:rsidP="000F20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3C6868"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color w:val="000000"/>
          <w:sz w:val="24"/>
          <w:szCs w:val="28"/>
        </w:rPr>
        <w:t>.А</w:t>
      </w:r>
      <w:r>
        <w:rPr>
          <w:rFonts w:ascii="Times New Roman" w:hAnsi="Times New Roman"/>
          <w:sz w:val="24"/>
          <w:szCs w:val="24"/>
        </w:rPr>
        <w:t xml:space="preserve">.Н.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057E9CE" w14:textId="77777777" w:rsidR="000F2091" w:rsidRDefault="000F2091" w:rsidP="000F20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37B15103" w14:textId="77777777" w:rsidR="000F2091" w:rsidRPr="00BC731D" w:rsidRDefault="000F2091" w:rsidP="000F20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287DBD61" w14:textId="77777777" w:rsidR="000F2091" w:rsidRPr="008570C2" w:rsidRDefault="000F2091" w:rsidP="000F209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AD6EB2E" w14:textId="77777777" w:rsidR="000F2091" w:rsidRDefault="000F2091" w:rsidP="000F209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20945B7" w14:textId="77777777" w:rsidR="000F2091" w:rsidRPr="008B681D" w:rsidRDefault="000F2091" w:rsidP="000F2091">
      <w:pPr>
        <w:pStyle w:val="a5"/>
        <w:ind w:firstLine="709"/>
        <w:jc w:val="both"/>
        <w:rPr>
          <w:szCs w:val="24"/>
        </w:rPr>
      </w:pPr>
      <w:r>
        <w:t xml:space="preserve">Согласно п. 28 Стандарта советы адвокатских палат субъектов Российской Федерации </w:t>
      </w:r>
      <w:r w:rsidRPr="008B681D">
        <w:rPr>
          <w:color w:val="000000"/>
          <w:szCs w:val="24"/>
          <w:shd w:val="clear" w:color="auto" w:fill="FFFFFF"/>
        </w:rPr>
        <w:t>ведут учет времени повышения профессионального уровня адвокатов, включенных в реестр адвокатов соответствующего субъекта Российской Федерации, на основании собственных данных учета и сведений, предоставленных адвокатом, и раз в 3 года подводят итоги работы по профессиональной подготовке и выполнению обязанности повышения профессионального уровня адвокатов</w:t>
      </w:r>
      <w:r>
        <w:rPr>
          <w:color w:val="000000"/>
          <w:szCs w:val="24"/>
          <w:shd w:val="clear" w:color="auto" w:fill="FFFFFF"/>
        </w:rPr>
        <w:t>.</w:t>
      </w:r>
    </w:p>
    <w:p w14:paraId="58C436A6" w14:textId="77777777" w:rsidR="000F2091" w:rsidRDefault="000F2091" w:rsidP="000F2091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A716ED8" w14:textId="77777777" w:rsidR="000F2091" w:rsidRPr="00B606F1" w:rsidRDefault="000F2091" w:rsidP="000F209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CB64DED" w14:textId="77777777" w:rsidR="000F2091" w:rsidRPr="00B606F1" w:rsidRDefault="000F2091" w:rsidP="000F209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8D867DF" w14:textId="77777777" w:rsidR="000F2091" w:rsidRPr="00C700A9" w:rsidRDefault="000F2091" w:rsidP="000F2091">
      <w:pPr>
        <w:pStyle w:val="a3"/>
        <w:tabs>
          <w:tab w:val="left" w:pos="709"/>
          <w:tab w:val="left" w:pos="3828"/>
        </w:tabs>
        <w:ind w:firstLine="0"/>
        <w:rPr>
          <w:sz w:val="12"/>
        </w:rPr>
      </w:pPr>
    </w:p>
    <w:p w14:paraId="1115A9B6" w14:textId="77777777" w:rsidR="000F2091" w:rsidRDefault="000F2091" w:rsidP="000F209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71C5A7A" w14:textId="77777777" w:rsidR="000F2091" w:rsidRPr="00C700A9" w:rsidRDefault="000F2091" w:rsidP="000F2091">
      <w:pPr>
        <w:pStyle w:val="a3"/>
        <w:tabs>
          <w:tab w:val="left" w:pos="709"/>
          <w:tab w:val="left" w:pos="3828"/>
        </w:tabs>
        <w:ind w:firstLine="0"/>
        <w:rPr>
          <w:sz w:val="12"/>
        </w:rPr>
      </w:pPr>
    </w:p>
    <w:p w14:paraId="65C7A600" w14:textId="77777777" w:rsidR="000F2091" w:rsidRPr="00BB3C60" w:rsidRDefault="000F2091" w:rsidP="000F2091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sz w:val="24"/>
          <w:szCs w:val="24"/>
        </w:rPr>
      </w:pPr>
      <w:r w:rsidRPr="00BB3C60">
        <w:rPr>
          <w:sz w:val="24"/>
        </w:rPr>
        <w:t xml:space="preserve">- о наличии в действиях (бездействии) адвоката </w:t>
      </w:r>
      <w:r w:rsidRPr="00BB3C60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BB3C60">
        <w:rPr>
          <w:sz w:val="24"/>
          <w:szCs w:val="28"/>
        </w:rPr>
        <w:t>А</w:t>
      </w:r>
      <w:r>
        <w:rPr>
          <w:sz w:val="24"/>
          <w:szCs w:val="28"/>
        </w:rPr>
        <w:t>.</w:t>
      </w:r>
      <w:r w:rsidRPr="00BB3C60">
        <w:rPr>
          <w:sz w:val="24"/>
          <w:szCs w:val="28"/>
        </w:rPr>
        <w:t>Н</w:t>
      </w:r>
      <w:r>
        <w:rPr>
          <w:sz w:val="24"/>
          <w:szCs w:val="28"/>
        </w:rPr>
        <w:t>.</w:t>
      </w:r>
      <w:r w:rsidRPr="00BB3C60">
        <w:rPr>
          <w:sz w:val="24"/>
          <w:szCs w:val="28"/>
        </w:rPr>
        <w:t xml:space="preserve"> </w:t>
      </w:r>
      <w:r w:rsidRPr="00BB3C60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B3C60">
        <w:rPr>
          <w:sz w:val="24"/>
        </w:rPr>
        <w:t>пп</w:t>
      </w:r>
      <w:proofErr w:type="spellEnd"/>
      <w:r w:rsidRPr="00BB3C60">
        <w:rPr>
          <w:sz w:val="24"/>
        </w:rPr>
        <w:t xml:space="preserve">. 3 и 4 п. 1 ст. 7 Федерального закона «Об адвокатской деятельности и адвокатуре в Российской Федерации» и п. 6 ст. 15 Кодекса профессиональной этики адвоката, </w:t>
      </w:r>
      <w:r w:rsidRPr="00BB3C60">
        <w:rPr>
          <w:sz w:val="24"/>
          <w:szCs w:val="24"/>
        </w:rPr>
        <w:t xml:space="preserve">выразившегося в </w:t>
      </w:r>
      <w:r w:rsidRPr="00BB3C60">
        <w:rPr>
          <w:sz w:val="24"/>
        </w:rPr>
        <w:t xml:space="preserve">неисполнении обязанности по своевременному </w:t>
      </w:r>
      <w:r w:rsidRPr="00BB3C60">
        <w:rPr>
          <w:sz w:val="24"/>
          <w:szCs w:val="24"/>
        </w:rPr>
        <w:t xml:space="preserve">представлению в АПМО документов, подтверждающих повышение профессионального уровня в полном объеме, </w:t>
      </w:r>
      <w:r w:rsidRPr="00BB3C60">
        <w:rPr>
          <w:sz w:val="24"/>
        </w:rPr>
        <w:t>установленной</w:t>
      </w:r>
      <w:r w:rsidRPr="00BB3C60">
        <w:rPr>
          <w:sz w:val="24"/>
          <w:szCs w:val="24"/>
        </w:rPr>
        <w:t xml:space="preserve"> п. 13 и </w:t>
      </w:r>
      <w:proofErr w:type="spellStart"/>
      <w:r w:rsidRPr="00BB3C60">
        <w:rPr>
          <w:sz w:val="24"/>
          <w:szCs w:val="24"/>
        </w:rPr>
        <w:t>п.п</w:t>
      </w:r>
      <w:proofErr w:type="spellEnd"/>
      <w:r w:rsidRPr="00BB3C60">
        <w:rPr>
          <w:sz w:val="24"/>
          <w:szCs w:val="24"/>
        </w:rPr>
        <w:t>. 28, 31 Стандарта профессионального обучения и повышения профессионального уровня</w:t>
      </w:r>
      <w:r w:rsidRPr="00BB3C60">
        <w:rPr>
          <w:sz w:val="24"/>
        </w:rPr>
        <w:t xml:space="preserve"> адвокатов и стажеров адвокатов, </w:t>
      </w:r>
      <w:r w:rsidRPr="00BB3C60">
        <w:rPr>
          <w:sz w:val="24"/>
          <w:szCs w:val="24"/>
        </w:rPr>
        <w:t>в период с 01.06.2019 по 31.12.2022.</w:t>
      </w:r>
    </w:p>
    <w:p w14:paraId="37384A3B" w14:textId="77777777" w:rsidR="000F2091" w:rsidRPr="00C700A9" w:rsidRDefault="000F2091" w:rsidP="000F20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16"/>
          <w:szCs w:val="24"/>
        </w:rPr>
      </w:pPr>
    </w:p>
    <w:p w14:paraId="0584996C" w14:textId="77777777" w:rsidR="000F2091" w:rsidRPr="00F2092D" w:rsidRDefault="000F2091" w:rsidP="000F20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AFE6B7F" w14:textId="77777777" w:rsidR="000F2091" w:rsidRPr="00F2092D" w:rsidRDefault="000F2091" w:rsidP="000F20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D6EC7DF" w14:textId="77777777" w:rsidR="000F2091" w:rsidRDefault="000F2091" w:rsidP="000F2091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93073D">
        <w:rPr>
          <w:rFonts w:ascii="Times New Roman" w:hAnsi="Times New Roman"/>
          <w:sz w:val="24"/>
          <w:szCs w:val="24"/>
        </w:rPr>
        <w:t>Абрамович М.А.</w:t>
      </w:r>
    </w:p>
    <w:p w14:paraId="0E6A7D2B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5754827">
    <w:abstractNumId w:val="1"/>
  </w:num>
  <w:num w:numId="2" w16cid:durableId="8975965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CE"/>
    <w:rsid w:val="00064F3B"/>
    <w:rsid w:val="000F2091"/>
    <w:rsid w:val="0050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760D2-2BC9-439A-BB01-C5C21EFB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9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F209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F209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0F20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0F209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5202</Characters>
  <Application>Microsoft Office Word</Application>
  <DocSecurity>0</DocSecurity>
  <Lines>43</Lines>
  <Paragraphs>12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2024-04-02T08:08:00Z</dcterms:created>
  <dcterms:modified xsi:type="dcterms:W3CDTF">2024-04-02T08:08:00Z</dcterms:modified>
</cp:coreProperties>
</file>