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9A7C03" w:rsidRPr="009A7C03">
        <w:rPr>
          <w:b w:val="0"/>
          <w:sz w:val="24"/>
          <w:szCs w:val="24"/>
        </w:rPr>
        <w:t>№ 35-11/24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A060A8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Н.К.В.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B7393B">
        <w:rPr>
          <w:szCs w:val="24"/>
        </w:rPr>
        <w:t xml:space="preserve">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B7393B" w:rsidRDefault="00B7393B" w:rsidP="00B7393B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B7393B" w:rsidRDefault="00B7393B" w:rsidP="00B7393B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Емельянова К.Ю., Макарова С.Ю., Гординой М.К., Бондаренко Т.В., Кузьминой О.А.</w:t>
      </w:r>
    </w:p>
    <w:p w:rsidR="00B7393B" w:rsidRPr="00B7393B" w:rsidRDefault="00B7393B" w:rsidP="00B7393B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6A0AC7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="00B7393B">
        <w:rPr>
          <w:color w:val="auto"/>
        </w:rPr>
        <w:t>Рыбакове С.А.,</w:t>
      </w:r>
    </w:p>
    <w:p w:rsidR="00B7393B" w:rsidRDefault="000C19E8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заявителей</w:t>
      </w:r>
      <w:r w:rsidR="002E6C9B">
        <w:rPr>
          <w:color w:val="auto"/>
        </w:rPr>
        <w:t xml:space="preserve"> - </w:t>
      </w:r>
      <w:r>
        <w:rPr>
          <w:color w:val="auto"/>
        </w:rPr>
        <w:t xml:space="preserve">адвоката </w:t>
      </w:r>
      <w:r w:rsidR="00A060A8">
        <w:rPr>
          <w:color w:val="auto"/>
        </w:rPr>
        <w:t>Ф.</w:t>
      </w:r>
      <w:r>
        <w:rPr>
          <w:color w:val="auto"/>
        </w:rPr>
        <w:t xml:space="preserve">Е.В. и адвоката </w:t>
      </w:r>
      <w:r w:rsidR="00A060A8">
        <w:rPr>
          <w:color w:val="auto"/>
        </w:rPr>
        <w:t>Е.</w:t>
      </w:r>
      <w:r>
        <w:rPr>
          <w:color w:val="auto"/>
        </w:rPr>
        <w:t xml:space="preserve">С.А., адвоката </w:t>
      </w:r>
      <w:r w:rsidR="00A060A8">
        <w:rPr>
          <w:color w:val="auto"/>
        </w:rPr>
        <w:t>Н.</w:t>
      </w:r>
      <w:r>
        <w:rPr>
          <w:color w:val="auto"/>
        </w:rPr>
        <w:t>К.В.</w:t>
      </w:r>
      <w:r w:rsidR="002E6C9B">
        <w:rPr>
          <w:color w:val="auto"/>
        </w:rPr>
        <w:t>,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B022CF">
        <w:rPr>
          <w:sz w:val="24"/>
          <w:szCs w:val="24"/>
        </w:rPr>
        <w:t>2</w:t>
      </w:r>
      <w:r w:rsidR="009A7C03">
        <w:rPr>
          <w:sz w:val="24"/>
          <w:szCs w:val="24"/>
        </w:rPr>
        <w:t>9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9A7C03" w:rsidRPr="009A7C03">
        <w:rPr>
          <w:sz w:val="24"/>
          <w:szCs w:val="24"/>
        </w:rPr>
        <w:t xml:space="preserve">адвокатов </w:t>
      </w:r>
      <w:r w:rsidR="00A060A8">
        <w:rPr>
          <w:sz w:val="24"/>
          <w:szCs w:val="24"/>
        </w:rPr>
        <w:t>Е.</w:t>
      </w:r>
      <w:r w:rsidR="009A7C03" w:rsidRPr="009A7C03">
        <w:rPr>
          <w:sz w:val="24"/>
          <w:szCs w:val="24"/>
        </w:rPr>
        <w:t xml:space="preserve">С.А., </w:t>
      </w:r>
      <w:r w:rsidR="00A060A8">
        <w:rPr>
          <w:sz w:val="24"/>
          <w:szCs w:val="24"/>
        </w:rPr>
        <w:t>Е.</w:t>
      </w:r>
      <w:r w:rsidR="009A7C03" w:rsidRPr="009A7C03">
        <w:rPr>
          <w:sz w:val="24"/>
          <w:szCs w:val="24"/>
        </w:rPr>
        <w:t xml:space="preserve">Д.А., </w:t>
      </w:r>
      <w:r w:rsidR="00A060A8">
        <w:rPr>
          <w:sz w:val="24"/>
          <w:szCs w:val="24"/>
        </w:rPr>
        <w:t>Ф.</w:t>
      </w:r>
      <w:r w:rsidR="009A7C03" w:rsidRPr="009A7C03">
        <w:rPr>
          <w:sz w:val="24"/>
          <w:szCs w:val="24"/>
        </w:rPr>
        <w:t xml:space="preserve">Е.В., </w:t>
      </w:r>
      <w:r w:rsidR="00A060A8">
        <w:rPr>
          <w:sz w:val="24"/>
          <w:szCs w:val="24"/>
        </w:rPr>
        <w:t>Л.</w:t>
      </w:r>
      <w:r w:rsidR="009A7C03" w:rsidRPr="009A7C03">
        <w:rPr>
          <w:sz w:val="24"/>
          <w:szCs w:val="24"/>
        </w:rPr>
        <w:t xml:space="preserve">И.В., </w:t>
      </w:r>
      <w:r w:rsidR="00A060A8">
        <w:rPr>
          <w:sz w:val="24"/>
          <w:szCs w:val="24"/>
        </w:rPr>
        <w:t>К.</w:t>
      </w:r>
      <w:r w:rsidR="009A7C03" w:rsidRPr="009A7C03">
        <w:rPr>
          <w:sz w:val="24"/>
          <w:szCs w:val="24"/>
        </w:rPr>
        <w:t xml:space="preserve">О.А. в отношении адвоката </w:t>
      </w:r>
      <w:r w:rsidR="00A060A8">
        <w:rPr>
          <w:sz w:val="24"/>
          <w:szCs w:val="24"/>
        </w:rPr>
        <w:t>Н.</w:t>
      </w:r>
      <w:r w:rsidR="009A7C03">
        <w:rPr>
          <w:sz w:val="24"/>
          <w:szCs w:val="24"/>
        </w:rPr>
        <w:t>К.В</w:t>
      </w:r>
      <w:r w:rsidR="00D30716">
        <w:rPr>
          <w:sz w:val="24"/>
          <w:szCs w:val="24"/>
        </w:rPr>
        <w:t>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5877B1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5C4770" w:rsidRPr="005C4770" w:rsidRDefault="00B022CF" w:rsidP="005C4770">
      <w:pPr>
        <w:pStyle w:val="14"/>
        <w:shd w:val="clear" w:color="auto" w:fill="auto"/>
        <w:spacing w:after="0" w:line="240" w:lineRule="auto"/>
        <w:ind w:left="20" w:right="20" w:firstLine="700"/>
        <w:jc w:val="both"/>
        <w:rPr>
          <w:szCs w:val="24"/>
        </w:rPr>
      </w:pPr>
      <w:r>
        <w:t>2</w:t>
      </w:r>
      <w:r w:rsidR="009A7C03">
        <w:t>8</w:t>
      </w:r>
      <w:r w:rsidR="00001736" w:rsidRPr="00001736">
        <w:t>.10.2024 г.</w:t>
      </w:r>
      <w:r w:rsidR="003B746A">
        <w:t xml:space="preserve"> </w:t>
      </w:r>
      <w:r w:rsidR="00514A1B">
        <w:rPr>
          <w:szCs w:val="24"/>
        </w:rPr>
        <w:t xml:space="preserve"> в</w:t>
      </w:r>
      <w:r w:rsidR="0012466B">
        <w:rPr>
          <w:szCs w:val="24"/>
        </w:rPr>
        <w:t xml:space="preserve"> АПМО </w:t>
      </w:r>
      <w:r w:rsidR="006C67C2">
        <w:rPr>
          <w:szCs w:val="24"/>
        </w:rPr>
        <w:t>поступил</w:t>
      </w:r>
      <w:r w:rsidR="00001736">
        <w:rPr>
          <w:szCs w:val="24"/>
        </w:rPr>
        <w:t>а</w:t>
      </w:r>
      <w:r w:rsidR="006C67C2">
        <w:rPr>
          <w:szCs w:val="24"/>
        </w:rPr>
        <w:t xml:space="preserve"> </w:t>
      </w:r>
      <w:r w:rsidR="00001736" w:rsidRPr="00001736">
        <w:t xml:space="preserve">жалоба </w:t>
      </w:r>
      <w:r w:rsidR="009A7C03" w:rsidRPr="009A7C03">
        <w:t xml:space="preserve">адвокатов </w:t>
      </w:r>
      <w:r w:rsidR="00A060A8">
        <w:t>Е.С.А., Е.Д.А., Ф.Е.В., Л.И.В., К.О.А.</w:t>
      </w:r>
      <w:r w:rsidR="009A7C03" w:rsidRPr="009A7C03">
        <w:t xml:space="preserve"> в отношении адвоката </w:t>
      </w:r>
      <w:r w:rsidR="00A060A8">
        <w:t>Н.</w:t>
      </w:r>
      <w:r w:rsidR="009A7C03">
        <w:t>К.В.</w:t>
      </w:r>
      <w:r w:rsidR="00130AE9" w:rsidRPr="009A7C03">
        <w:t>,</w:t>
      </w:r>
      <w:r w:rsidR="001A43FC">
        <w:t xml:space="preserve"> </w:t>
      </w:r>
      <w:r w:rsidR="006C67C2">
        <w:rPr>
          <w:szCs w:val="24"/>
        </w:rPr>
        <w:t>в</w:t>
      </w:r>
      <w:r w:rsidR="00BF6437">
        <w:rPr>
          <w:szCs w:val="24"/>
        </w:rPr>
        <w:t xml:space="preserve"> </w:t>
      </w:r>
      <w:r w:rsidR="00AE2E8D">
        <w:rPr>
          <w:szCs w:val="24"/>
        </w:rPr>
        <w:t>которой</w:t>
      </w:r>
      <w:r w:rsidR="000F6FED">
        <w:rPr>
          <w:szCs w:val="24"/>
        </w:rPr>
        <w:t xml:space="preserve"> </w:t>
      </w:r>
      <w:r w:rsidR="00BD0D38">
        <w:rPr>
          <w:szCs w:val="24"/>
        </w:rPr>
        <w:t>заявител</w:t>
      </w:r>
      <w:r w:rsidR="009A7C03">
        <w:rPr>
          <w:szCs w:val="24"/>
        </w:rPr>
        <w:t>и</w:t>
      </w:r>
      <w:r w:rsidR="000F6FED">
        <w:rPr>
          <w:szCs w:val="24"/>
        </w:rPr>
        <w:t xml:space="preserve"> сообща</w:t>
      </w:r>
      <w:r w:rsidR="009A7C03">
        <w:rPr>
          <w:szCs w:val="24"/>
        </w:rPr>
        <w:t>ю</w:t>
      </w:r>
      <w:r w:rsidR="000F6FED">
        <w:rPr>
          <w:szCs w:val="24"/>
        </w:rPr>
        <w:t xml:space="preserve">т, </w:t>
      </w:r>
      <w:r w:rsidR="006C67C2">
        <w:rPr>
          <w:szCs w:val="24"/>
        </w:rPr>
        <w:t>что</w:t>
      </w:r>
      <w:r w:rsidR="005C4770">
        <w:rPr>
          <w:szCs w:val="24"/>
        </w:rPr>
        <w:t xml:space="preserve"> адвокат представляет интересы потерпевших по уголовному делу по обвинению </w:t>
      </w:r>
      <w:r w:rsidR="00A060A8">
        <w:rPr>
          <w:szCs w:val="24"/>
        </w:rPr>
        <w:t>Х.</w:t>
      </w:r>
      <w:r w:rsidR="005C4770">
        <w:rPr>
          <w:szCs w:val="24"/>
        </w:rPr>
        <w:t xml:space="preserve">С.Б., </w:t>
      </w:r>
      <w:r w:rsidR="00A060A8">
        <w:rPr>
          <w:szCs w:val="24"/>
        </w:rPr>
        <w:t>Х.</w:t>
      </w:r>
      <w:r w:rsidR="005C4770">
        <w:rPr>
          <w:szCs w:val="24"/>
        </w:rPr>
        <w:t>Т.Н. и др.</w:t>
      </w:r>
      <w:r w:rsidR="00422D55">
        <w:rPr>
          <w:szCs w:val="24"/>
        </w:rPr>
        <w:t>,</w:t>
      </w:r>
      <w:r w:rsidR="005C4770">
        <w:rPr>
          <w:szCs w:val="24"/>
        </w:rPr>
        <w:t xml:space="preserve"> по которому заявители защищают подсудимых. </w:t>
      </w:r>
    </w:p>
    <w:p w:rsidR="005C4770" w:rsidRDefault="005C4770" w:rsidP="005C4770">
      <w:pPr>
        <w:jc w:val="both"/>
        <w:rPr>
          <w:szCs w:val="24"/>
        </w:rPr>
      </w:pPr>
      <w:r>
        <w:rPr>
          <w:szCs w:val="24"/>
        </w:rPr>
        <w:tab/>
        <w:t xml:space="preserve">Адвокат принял поручение на представление интересов потерпевших несмотря на то, что </w:t>
      </w:r>
      <w:r w:rsidR="00422D55">
        <w:rPr>
          <w:szCs w:val="24"/>
        </w:rPr>
        <w:t xml:space="preserve">ранее </w:t>
      </w:r>
      <w:r>
        <w:rPr>
          <w:szCs w:val="24"/>
        </w:rPr>
        <w:t xml:space="preserve">в 2019 г. оказывал юридическую помощь </w:t>
      </w:r>
      <w:r w:rsidR="00A060A8">
        <w:rPr>
          <w:szCs w:val="24"/>
        </w:rPr>
        <w:t>Х.</w:t>
      </w:r>
      <w:r>
        <w:rPr>
          <w:szCs w:val="24"/>
        </w:rPr>
        <w:t xml:space="preserve">С.Б., </w:t>
      </w:r>
      <w:r w:rsidR="00A060A8">
        <w:rPr>
          <w:szCs w:val="24"/>
        </w:rPr>
        <w:t>Х.</w:t>
      </w:r>
      <w:r>
        <w:rPr>
          <w:szCs w:val="24"/>
        </w:rPr>
        <w:t xml:space="preserve">Т.Н. </w:t>
      </w:r>
      <w:r w:rsidR="00422D55">
        <w:rPr>
          <w:szCs w:val="24"/>
        </w:rPr>
        <w:t xml:space="preserve">Также </w:t>
      </w:r>
      <w:r>
        <w:rPr>
          <w:szCs w:val="24"/>
        </w:rPr>
        <w:t xml:space="preserve">09.09.2024 г. адвокат принял поручение на защиту </w:t>
      </w:r>
      <w:r w:rsidR="00A060A8">
        <w:rPr>
          <w:szCs w:val="24"/>
        </w:rPr>
        <w:t>А.</w:t>
      </w:r>
      <w:r>
        <w:rPr>
          <w:szCs w:val="24"/>
        </w:rPr>
        <w:t>Т.Р.</w:t>
      </w:r>
      <w:r w:rsidR="00422D55">
        <w:rPr>
          <w:szCs w:val="24"/>
        </w:rPr>
        <w:t>,</w:t>
      </w:r>
      <w:r>
        <w:rPr>
          <w:szCs w:val="24"/>
        </w:rPr>
        <w:t xml:space="preserve"> интересы которого противоречат интересам потерпевших. О посещении </w:t>
      </w:r>
      <w:r w:rsidR="00A060A8">
        <w:rPr>
          <w:szCs w:val="24"/>
        </w:rPr>
        <w:t>А.</w:t>
      </w:r>
      <w:r>
        <w:rPr>
          <w:szCs w:val="24"/>
        </w:rPr>
        <w:t xml:space="preserve">Т.Р. в ИВС </w:t>
      </w:r>
      <w:r w:rsidR="00A060A8">
        <w:rPr>
          <w:szCs w:val="24"/>
        </w:rPr>
        <w:t>Д.</w:t>
      </w:r>
      <w:r>
        <w:rPr>
          <w:szCs w:val="24"/>
        </w:rPr>
        <w:t xml:space="preserve"> УВД заявителями были запрошены сведения, которые подтверждают факт посещения (приложены к жалобе). Адвокаты указывают на конфликт интересов и отдельно отмечают, что </w:t>
      </w:r>
      <w:r w:rsidR="00A060A8">
        <w:rPr>
          <w:szCs w:val="24"/>
        </w:rPr>
        <w:t>А.</w:t>
      </w:r>
      <w:r>
        <w:rPr>
          <w:szCs w:val="24"/>
        </w:rPr>
        <w:t xml:space="preserve">Т.Р. </w:t>
      </w:r>
      <w:r w:rsidR="00422D55">
        <w:rPr>
          <w:szCs w:val="24"/>
        </w:rPr>
        <w:t xml:space="preserve">был </w:t>
      </w:r>
      <w:r>
        <w:rPr>
          <w:szCs w:val="24"/>
        </w:rPr>
        <w:t xml:space="preserve">зарегистрирован в квартире адвоката </w:t>
      </w:r>
      <w:r w:rsidR="00A060A8">
        <w:rPr>
          <w:szCs w:val="24"/>
        </w:rPr>
        <w:t>Н.</w:t>
      </w:r>
      <w:r>
        <w:rPr>
          <w:szCs w:val="24"/>
        </w:rPr>
        <w:t xml:space="preserve">К.В. </w:t>
      </w:r>
    </w:p>
    <w:p w:rsidR="005C4770" w:rsidRPr="005C4770" w:rsidRDefault="005C4770" w:rsidP="005C4770">
      <w:pPr>
        <w:jc w:val="both"/>
        <w:rPr>
          <w:szCs w:val="24"/>
        </w:rPr>
      </w:pPr>
      <w:r>
        <w:rPr>
          <w:szCs w:val="24"/>
        </w:rPr>
        <w:tab/>
        <w:t xml:space="preserve">В судебном заседании адвокат пояснил, что поручение на защиту </w:t>
      </w:r>
      <w:r w:rsidR="00A060A8">
        <w:rPr>
          <w:szCs w:val="24"/>
        </w:rPr>
        <w:t>А.</w:t>
      </w:r>
      <w:r>
        <w:rPr>
          <w:szCs w:val="24"/>
        </w:rPr>
        <w:t xml:space="preserve">Т.Р. было принято им по другому уголовному делу и юридической помощи он ему не оказывал. 10.09.2024 г. адвокат посетил в СИЗО </w:t>
      </w:r>
      <w:r w:rsidR="00A060A8">
        <w:rPr>
          <w:szCs w:val="24"/>
        </w:rPr>
        <w:t>А.</w:t>
      </w:r>
      <w:r>
        <w:rPr>
          <w:szCs w:val="24"/>
        </w:rPr>
        <w:t xml:space="preserve">Т.Р. Заявители считают, что адвокат, используя статус адвоката, сформировал ложные показания </w:t>
      </w:r>
      <w:r w:rsidR="00A060A8">
        <w:rPr>
          <w:szCs w:val="24"/>
        </w:rPr>
        <w:t>А.</w:t>
      </w:r>
      <w:r>
        <w:rPr>
          <w:szCs w:val="24"/>
        </w:rPr>
        <w:t xml:space="preserve">Т.Р. и контролирует его. </w:t>
      </w:r>
      <w:r w:rsidR="00422D55">
        <w:rPr>
          <w:szCs w:val="24"/>
        </w:rPr>
        <w:t xml:space="preserve">Заявители считают, что адвокат </w:t>
      </w:r>
      <w:r>
        <w:rPr>
          <w:szCs w:val="24"/>
        </w:rPr>
        <w:t xml:space="preserve">имеет личную заинтересованность в уголовном преследовании подзащитных заявителей и беспрепятственно входит в ИВС к </w:t>
      </w:r>
      <w:r w:rsidR="00A060A8">
        <w:rPr>
          <w:szCs w:val="24"/>
        </w:rPr>
        <w:t>А.</w:t>
      </w:r>
      <w:r>
        <w:rPr>
          <w:szCs w:val="24"/>
        </w:rPr>
        <w:t>Т.Р.</w:t>
      </w:r>
    </w:p>
    <w:p w:rsidR="00DB40F8" w:rsidRPr="00DB40F8" w:rsidRDefault="00DB40F8" w:rsidP="000C19E8">
      <w:pPr>
        <w:ind w:firstLine="708"/>
        <w:jc w:val="both"/>
        <w:rPr>
          <w:szCs w:val="24"/>
        </w:rPr>
      </w:pPr>
      <w:r w:rsidRPr="00DB40F8">
        <w:rPr>
          <w:szCs w:val="24"/>
        </w:rPr>
        <w:t>К жалобе заявител</w:t>
      </w:r>
      <w:r w:rsidR="00E13612">
        <w:rPr>
          <w:szCs w:val="24"/>
        </w:rPr>
        <w:t>я</w:t>
      </w:r>
      <w:r w:rsidRPr="00DB40F8">
        <w:rPr>
          <w:szCs w:val="24"/>
        </w:rPr>
        <w:t>м</w:t>
      </w:r>
      <w:r w:rsidR="00E13612">
        <w:rPr>
          <w:szCs w:val="24"/>
        </w:rPr>
        <w:t>и</w:t>
      </w:r>
      <w:r w:rsidRPr="00DB40F8">
        <w:rPr>
          <w:szCs w:val="24"/>
        </w:rPr>
        <w:t xml:space="preserve"> приложены копии следующих документов:</w:t>
      </w:r>
    </w:p>
    <w:p w:rsidR="003F521C" w:rsidRPr="00422D55" w:rsidRDefault="00E13612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>аудио протокол судебного заседания</w:t>
      </w:r>
      <w:r w:rsidR="00DB40F8" w:rsidRPr="00422D55">
        <w:rPr>
          <w:szCs w:val="24"/>
        </w:rPr>
        <w:t>;</w:t>
      </w:r>
    </w:p>
    <w:p w:rsidR="00621828" w:rsidRPr="00422D55" w:rsidRDefault="00E13612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 xml:space="preserve">ответ УМВД России по г/о </w:t>
      </w:r>
      <w:r w:rsidR="00A060A8">
        <w:rPr>
          <w:szCs w:val="24"/>
        </w:rPr>
        <w:t>Д.</w:t>
      </w:r>
      <w:r w:rsidRPr="00422D55">
        <w:rPr>
          <w:szCs w:val="24"/>
        </w:rPr>
        <w:t xml:space="preserve"> от 12.09.2024 № 88/</w:t>
      </w:r>
      <w:r w:rsidR="00A060A8">
        <w:rPr>
          <w:szCs w:val="24"/>
        </w:rPr>
        <w:t>…</w:t>
      </w:r>
      <w:r w:rsidR="00621828" w:rsidRPr="00422D55">
        <w:rPr>
          <w:szCs w:val="24"/>
        </w:rPr>
        <w:t>;</w:t>
      </w:r>
    </w:p>
    <w:p w:rsidR="00084D52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>сведения о времени допроса, следственного действия, свидания от 09.09.2024</w:t>
      </w:r>
      <w:r w:rsidR="00084D52" w:rsidRPr="00422D55">
        <w:rPr>
          <w:szCs w:val="24"/>
        </w:rPr>
        <w:t>;</w:t>
      </w:r>
    </w:p>
    <w:p w:rsidR="001761A8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>листы журнала регистрации выводов подозреваемых и обвиняемых из камер изолятора временного содержания;</w:t>
      </w:r>
    </w:p>
    <w:p w:rsidR="001761A8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 xml:space="preserve">ордер адвоката </w:t>
      </w:r>
      <w:r w:rsidR="00A060A8">
        <w:rPr>
          <w:szCs w:val="24"/>
        </w:rPr>
        <w:t>Н.</w:t>
      </w:r>
      <w:r w:rsidRPr="00422D55">
        <w:rPr>
          <w:szCs w:val="24"/>
        </w:rPr>
        <w:t>К.В. № 227 от 09.09.2024;</w:t>
      </w:r>
    </w:p>
    <w:p w:rsidR="001761A8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 xml:space="preserve">акт о досрочном расторжении заключенного соглашения на оказание юридической помощи </w:t>
      </w:r>
      <w:r w:rsidR="00A060A8">
        <w:rPr>
          <w:szCs w:val="24"/>
        </w:rPr>
        <w:t>А.</w:t>
      </w:r>
      <w:r w:rsidRPr="00422D55">
        <w:rPr>
          <w:szCs w:val="24"/>
        </w:rPr>
        <w:t>Т.Р. от 09.09.2024;</w:t>
      </w:r>
    </w:p>
    <w:p w:rsidR="001761A8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 xml:space="preserve">аудиозапись телефонного разговора </w:t>
      </w:r>
      <w:r w:rsidR="00A060A8">
        <w:rPr>
          <w:szCs w:val="24"/>
        </w:rPr>
        <w:t>Е.</w:t>
      </w:r>
      <w:r w:rsidRPr="00422D55">
        <w:rPr>
          <w:szCs w:val="24"/>
        </w:rPr>
        <w:t xml:space="preserve">Д.А. и </w:t>
      </w:r>
      <w:r w:rsidR="00A060A8">
        <w:rPr>
          <w:szCs w:val="24"/>
        </w:rPr>
        <w:t>Т.</w:t>
      </w:r>
      <w:r w:rsidRPr="00422D55">
        <w:rPr>
          <w:szCs w:val="24"/>
        </w:rPr>
        <w:t xml:space="preserve">В.А. – адвоката </w:t>
      </w:r>
      <w:r w:rsidR="00A060A8">
        <w:rPr>
          <w:szCs w:val="24"/>
        </w:rPr>
        <w:t>А.</w:t>
      </w:r>
      <w:r w:rsidRPr="00422D55">
        <w:rPr>
          <w:szCs w:val="24"/>
        </w:rPr>
        <w:t>Т.Р.;</w:t>
      </w:r>
    </w:p>
    <w:p w:rsidR="001761A8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lastRenderedPageBreak/>
        <w:t xml:space="preserve">паспорт подсудимого </w:t>
      </w:r>
      <w:r w:rsidR="00A060A8">
        <w:rPr>
          <w:szCs w:val="24"/>
        </w:rPr>
        <w:t>А.</w:t>
      </w:r>
      <w:r w:rsidRPr="00422D55">
        <w:rPr>
          <w:szCs w:val="24"/>
        </w:rPr>
        <w:t>Т.Р.;</w:t>
      </w:r>
    </w:p>
    <w:p w:rsidR="001761A8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>выписка из ЕГРН;</w:t>
      </w:r>
    </w:p>
    <w:p w:rsidR="001761A8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 xml:space="preserve">сведения с официального сайта </w:t>
      </w:r>
      <w:r w:rsidR="00A060A8">
        <w:rPr>
          <w:szCs w:val="24"/>
        </w:rPr>
        <w:t>Д.</w:t>
      </w:r>
      <w:r w:rsidRPr="00422D55">
        <w:rPr>
          <w:szCs w:val="24"/>
        </w:rPr>
        <w:t xml:space="preserve"> городского суда МО по уголовному делу № </w:t>
      </w:r>
      <w:r w:rsidR="00A060A8">
        <w:rPr>
          <w:szCs w:val="24"/>
        </w:rPr>
        <w:t>…</w:t>
      </w:r>
      <w:r w:rsidRPr="00422D55">
        <w:rPr>
          <w:szCs w:val="24"/>
        </w:rPr>
        <w:t>/2021;</w:t>
      </w:r>
    </w:p>
    <w:p w:rsidR="001761A8" w:rsidRPr="00422D55" w:rsidRDefault="001761A8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>постановление о возобновлении предварительного следствия</w:t>
      </w:r>
      <w:r w:rsidR="00D3448D" w:rsidRPr="00422D55">
        <w:rPr>
          <w:szCs w:val="24"/>
        </w:rPr>
        <w:t xml:space="preserve"> от 11.06.2024 и решение суда от 13.03.2024;</w:t>
      </w:r>
    </w:p>
    <w:p w:rsidR="00D3448D" w:rsidRPr="00422D55" w:rsidRDefault="00D3448D" w:rsidP="00422D55">
      <w:pPr>
        <w:pStyle w:val="aa"/>
        <w:numPr>
          <w:ilvl w:val="0"/>
          <w:numId w:val="39"/>
        </w:numPr>
        <w:jc w:val="both"/>
        <w:rPr>
          <w:szCs w:val="24"/>
        </w:rPr>
      </w:pPr>
      <w:r w:rsidRPr="00422D55">
        <w:rPr>
          <w:szCs w:val="24"/>
        </w:rPr>
        <w:t xml:space="preserve">аудиозапись и стенограмма судебного допроса </w:t>
      </w:r>
      <w:r w:rsidR="00A060A8">
        <w:rPr>
          <w:szCs w:val="24"/>
        </w:rPr>
        <w:t>П.</w:t>
      </w:r>
      <w:r w:rsidRPr="00422D55">
        <w:rPr>
          <w:szCs w:val="24"/>
        </w:rPr>
        <w:t>К.В. от 10.09.2024.</w:t>
      </w:r>
    </w:p>
    <w:p w:rsidR="00FD1C27" w:rsidRPr="00FD1C27" w:rsidRDefault="00420E02" w:rsidP="00FD1C27">
      <w:pPr>
        <w:pStyle w:val="14"/>
        <w:shd w:val="clear" w:color="auto" w:fill="auto"/>
        <w:spacing w:after="0" w:line="240" w:lineRule="auto"/>
        <w:ind w:firstLine="709"/>
        <w:jc w:val="both"/>
        <w:rPr>
          <w:szCs w:val="24"/>
        </w:rPr>
      </w:pPr>
      <w:r>
        <w:t>Адвокатом представлены письменные объясне</w:t>
      </w:r>
      <w:r w:rsidR="009374C7">
        <w:t>ния, в которых он</w:t>
      </w:r>
      <w:r w:rsidR="005877B1">
        <w:t xml:space="preserve"> не согласил</w:t>
      </w:r>
      <w:r w:rsidR="00393B3C">
        <w:t>ся</w:t>
      </w:r>
      <w:r>
        <w:t xml:space="preserve"> с доводами жалобы, пояснив, </w:t>
      </w:r>
      <w:r w:rsidRPr="00970AF4">
        <w:t xml:space="preserve">что </w:t>
      </w:r>
      <w:r w:rsidR="00FD1C27">
        <w:rPr>
          <w:szCs w:val="24"/>
        </w:rPr>
        <w:t xml:space="preserve">он </w:t>
      </w:r>
      <w:r w:rsidR="002E6C9B">
        <w:rPr>
          <w:szCs w:val="24"/>
        </w:rPr>
        <w:t>представляет</w:t>
      </w:r>
      <w:r w:rsidR="00FD1C27" w:rsidRPr="00FD1C27">
        <w:rPr>
          <w:szCs w:val="24"/>
        </w:rPr>
        <w:t xml:space="preserve"> интересы потерпевших </w:t>
      </w:r>
      <w:r w:rsidR="00A060A8">
        <w:rPr>
          <w:szCs w:val="24"/>
        </w:rPr>
        <w:t>Ч.</w:t>
      </w:r>
      <w:r w:rsidR="00FD1C27" w:rsidRPr="00FD1C27">
        <w:rPr>
          <w:szCs w:val="24"/>
        </w:rPr>
        <w:t xml:space="preserve">Я.Н. и </w:t>
      </w:r>
      <w:r w:rsidR="00A060A8">
        <w:rPr>
          <w:szCs w:val="24"/>
        </w:rPr>
        <w:t>П.</w:t>
      </w:r>
      <w:r w:rsidR="00FD1C27" w:rsidRPr="00FD1C27">
        <w:rPr>
          <w:szCs w:val="24"/>
        </w:rPr>
        <w:t>Л.Г. в уголовном деле №</w:t>
      </w:r>
      <w:r w:rsidR="00A060A8">
        <w:rPr>
          <w:szCs w:val="24"/>
        </w:rPr>
        <w:t>…</w:t>
      </w:r>
      <w:r w:rsidR="00FD1C27" w:rsidRPr="00FD1C27">
        <w:rPr>
          <w:szCs w:val="24"/>
        </w:rPr>
        <w:t xml:space="preserve">/2024, находящемся в производстве </w:t>
      </w:r>
      <w:r w:rsidR="00A060A8">
        <w:rPr>
          <w:szCs w:val="24"/>
        </w:rPr>
        <w:t xml:space="preserve">Д. </w:t>
      </w:r>
      <w:r w:rsidR="00FD1C27" w:rsidRPr="00FD1C27">
        <w:rPr>
          <w:szCs w:val="24"/>
        </w:rPr>
        <w:t xml:space="preserve">городского суда </w:t>
      </w:r>
      <w:r w:rsidR="00A060A8">
        <w:rPr>
          <w:szCs w:val="24"/>
        </w:rPr>
        <w:t>М.</w:t>
      </w:r>
      <w:r w:rsidR="00FD1C27" w:rsidRPr="00FD1C27">
        <w:rPr>
          <w:szCs w:val="24"/>
        </w:rPr>
        <w:t xml:space="preserve"> области. Все подсудимые</w:t>
      </w:r>
      <w:r w:rsidR="00422D55">
        <w:rPr>
          <w:szCs w:val="24"/>
        </w:rPr>
        <w:t xml:space="preserve"> по данному уголовному делу,</w:t>
      </w:r>
      <w:r w:rsidR="00FD1C27" w:rsidRPr="00FD1C27">
        <w:rPr>
          <w:szCs w:val="24"/>
        </w:rPr>
        <w:t xml:space="preserve"> за исключением </w:t>
      </w:r>
      <w:r w:rsidR="00A060A8">
        <w:rPr>
          <w:szCs w:val="24"/>
        </w:rPr>
        <w:t>А.</w:t>
      </w:r>
      <w:r w:rsidR="00FD1C27" w:rsidRPr="00FD1C27">
        <w:rPr>
          <w:szCs w:val="24"/>
        </w:rPr>
        <w:t>Т.Р.</w:t>
      </w:r>
      <w:r w:rsidR="00422D55">
        <w:rPr>
          <w:szCs w:val="24"/>
        </w:rPr>
        <w:t>,</w:t>
      </w:r>
      <w:r w:rsidR="00FD1C27" w:rsidRPr="00FD1C27">
        <w:rPr>
          <w:szCs w:val="24"/>
        </w:rPr>
        <w:t xml:space="preserve"> вину в инкриминируемых преступлениях не признают.</w:t>
      </w:r>
    </w:p>
    <w:p w:rsidR="00FD1C27" w:rsidRPr="00FD1C27" w:rsidRDefault="00FD1C27" w:rsidP="00FD1C27">
      <w:pPr>
        <w:ind w:firstLine="709"/>
        <w:jc w:val="both"/>
        <w:rPr>
          <w:szCs w:val="24"/>
        </w:rPr>
      </w:pPr>
      <w:r w:rsidRPr="00FD1C27">
        <w:rPr>
          <w:szCs w:val="24"/>
        </w:rPr>
        <w:t>Оснований</w:t>
      </w:r>
      <w:r>
        <w:rPr>
          <w:szCs w:val="24"/>
        </w:rPr>
        <w:t xml:space="preserve"> для </w:t>
      </w:r>
      <w:r w:rsidRPr="00FD1C27">
        <w:rPr>
          <w:szCs w:val="24"/>
        </w:rPr>
        <w:t>отвода</w:t>
      </w:r>
      <w:r>
        <w:rPr>
          <w:szCs w:val="24"/>
        </w:rPr>
        <w:t xml:space="preserve"> адвоката </w:t>
      </w:r>
      <w:r w:rsidR="00A060A8">
        <w:rPr>
          <w:szCs w:val="24"/>
        </w:rPr>
        <w:t>Н.</w:t>
      </w:r>
      <w:r>
        <w:rPr>
          <w:szCs w:val="24"/>
        </w:rPr>
        <w:t>К.В.</w:t>
      </w:r>
      <w:r w:rsidRPr="00FD1C27">
        <w:rPr>
          <w:szCs w:val="24"/>
        </w:rPr>
        <w:t>, предусмотренных ст.72 УПК РФ, не имеется.</w:t>
      </w:r>
      <w:r>
        <w:rPr>
          <w:szCs w:val="24"/>
        </w:rPr>
        <w:t xml:space="preserve"> </w:t>
      </w:r>
      <w:r w:rsidRPr="00FD1C27">
        <w:rPr>
          <w:szCs w:val="24"/>
        </w:rPr>
        <w:t>Оппоненты в процессе уголовного судопроизв</w:t>
      </w:r>
      <w:r>
        <w:rPr>
          <w:szCs w:val="24"/>
        </w:rPr>
        <w:t>одства неоднократно заявляли адвокату</w:t>
      </w:r>
      <w:r w:rsidRPr="00FD1C27">
        <w:rPr>
          <w:szCs w:val="24"/>
        </w:rPr>
        <w:t xml:space="preserve"> отводы, которые следствием и судом отклонялись.</w:t>
      </w:r>
    </w:p>
    <w:p w:rsidR="00FD1C27" w:rsidRPr="00FD1C27" w:rsidRDefault="00FD1C27" w:rsidP="00FD1C27">
      <w:pPr>
        <w:ind w:firstLine="709"/>
        <w:jc w:val="both"/>
        <w:rPr>
          <w:szCs w:val="24"/>
        </w:rPr>
      </w:pPr>
      <w:r w:rsidRPr="00FD1C27">
        <w:rPr>
          <w:szCs w:val="24"/>
        </w:rPr>
        <w:t>Ни в 2019, ни в какой-либо иной период времени</w:t>
      </w:r>
      <w:r>
        <w:rPr>
          <w:szCs w:val="24"/>
        </w:rPr>
        <w:t xml:space="preserve"> адвокат </w:t>
      </w:r>
      <w:r w:rsidR="00A060A8">
        <w:rPr>
          <w:szCs w:val="24"/>
        </w:rPr>
        <w:t>Н.</w:t>
      </w:r>
      <w:r>
        <w:rPr>
          <w:szCs w:val="24"/>
        </w:rPr>
        <w:t>К.В.</w:t>
      </w:r>
      <w:r w:rsidRPr="00FD1C27">
        <w:rPr>
          <w:szCs w:val="24"/>
        </w:rPr>
        <w:t xml:space="preserve"> не оказывал юридическую помощь супругам </w:t>
      </w:r>
      <w:r w:rsidR="00A060A8">
        <w:rPr>
          <w:szCs w:val="24"/>
        </w:rPr>
        <w:t>Х.</w:t>
      </w:r>
      <w:r w:rsidRPr="00FD1C27">
        <w:rPr>
          <w:szCs w:val="24"/>
        </w:rPr>
        <w:t>С.Б., Т.Н.</w:t>
      </w:r>
      <w:r w:rsidR="00422D55">
        <w:rPr>
          <w:szCs w:val="24"/>
        </w:rPr>
        <w:t xml:space="preserve"> (</w:t>
      </w:r>
      <w:r w:rsidR="00D32203">
        <w:rPr>
          <w:szCs w:val="24"/>
        </w:rPr>
        <w:t>подсудимым</w:t>
      </w:r>
      <w:r w:rsidR="00422D55">
        <w:rPr>
          <w:szCs w:val="24"/>
        </w:rPr>
        <w:t xml:space="preserve"> по данному уголовному делу).</w:t>
      </w:r>
      <w:r w:rsidRPr="00FD1C27">
        <w:rPr>
          <w:szCs w:val="24"/>
        </w:rPr>
        <w:t xml:space="preserve"> Равным образом не заключал соглашений об оказании им такой помощи и не принимал в счет ее </w:t>
      </w:r>
      <w:r>
        <w:rPr>
          <w:szCs w:val="24"/>
        </w:rPr>
        <w:t>о</w:t>
      </w:r>
      <w:r w:rsidR="00B72CF9">
        <w:rPr>
          <w:szCs w:val="24"/>
        </w:rPr>
        <w:t>платы денежные средства. Считает</w:t>
      </w:r>
      <w:r w:rsidRPr="00FD1C27">
        <w:rPr>
          <w:szCs w:val="24"/>
        </w:rPr>
        <w:t xml:space="preserve"> доводы</w:t>
      </w:r>
      <w:r>
        <w:rPr>
          <w:szCs w:val="24"/>
        </w:rPr>
        <w:t xml:space="preserve"> авторов жалобы об оказании им</w:t>
      </w:r>
      <w:r w:rsidRPr="00FD1C27">
        <w:rPr>
          <w:szCs w:val="24"/>
        </w:rPr>
        <w:t xml:space="preserve"> юридической помощи </w:t>
      </w:r>
      <w:r w:rsidR="00A060A8">
        <w:rPr>
          <w:szCs w:val="24"/>
        </w:rPr>
        <w:t>Х.</w:t>
      </w:r>
      <w:r w:rsidRPr="00FD1C27">
        <w:rPr>
          <w:szCs w:val="24"/>
        </w:rPr>
        <w:t>С.Б., Т.Н. голословными, ничем не подтвержденными, обусловленными желанием добит</w:t>
      </w:r>
      <w:r w:rsidR="00422D55">
        <w:rPr>
          <w:szCs w:val="24"/>
        </w:rPr>
        <w:t>ься желаемого результата –</w:t>
      </w:r>
      <w:r w:rsidRPr="00FD1C27">
        <w:rPr>
          <w:szCs w:val="24"/>
        </w:rPr>
        <w:t xml:space="preserve"> отвода</w:t>
      </w:r>
      <w:r w:rsidR="00422D55">
        <w:rPr>
          <w:szCs w:val="24"/>
        </w:rPr>
        <w:t xml:space="preserve"> адвоката </w:t>
      </w:r>
      <w:r w:rsidR="00A060A8">
        <w:rPr>
          <w:szCs w:val="24"/>
        </w:rPr>
        <w:t>Н.</w:t>
      </w:r>
      <w:r w:rsidR="00422D55">
        <w:rPr>
          <w:szCs w:val="24"/>
        </w:rPr>
        <w:t>К.В.</w:t>
      </w:r>
    </w:p>
    <w:p w:rsidR="00B72CF9" w:rsidRDefault="00FD1C27" w:rsidP="00FD1C27">
      <w:pPr>
        <w:ind w:firstLine="709"/>
        <w:jc w:val="both"/>
        <w:rPr>
          <w:szCs w:val="24"/>
        </w:rPr>
      </w:pPr>
      <w:r w:rsidRPr="00FD1C27">
        <w:rPr>
          <w:szCs w:val="24"/>
        </w:rPr>
        <w:t xml:space="preserve">Вступившим в законную силу решением </w:t>
      </w:r>
      <w:r w:rsidR="00A060A8">
        <w:rPr>
          <w:szCs w:val="24"/>
        </w:rPr>
        <w:t>Д.</w:t>
      </w:r>
      <w:r w:rsidRPr="00FD1C27">
        <w:rPr>
          <w:szCs w:val="24"/>
        </w:rPr>
        <w:t xml:space="preserve"> городского суда </w:t>
      </w:r>
      <w:r w:rsidR="00A060A8">
        <w:rPr>
          <w:szCs w:val="24"/>
        </w:rPr>
        <w:t>М.</w:t>
      </w:r>
      <w:r w:rsidRPr="00FD1C27">
        <w:rPr>
          <w:szCs w:val="24"/>
        </w:rPr>
        <w:t xml:space="preserve"> области, вынесенным в 2021, зарегистрированные и проживавшие в кв.</w:t>
      </w:r>
      <w:r w:rsidR="00A060A8">
        <w:rPr>
          <w:szCs w:val="24"/>
        </w:rPr>
        <w:t>..</w:t>
      </w:r>
      <w:r w:rsidRPr="00FD1C27">
        <w:rPr>
          <w:szCs w:val="24"/>
        </w:rPr>
        <w:t xml:space="preserve"> дома </w:t>
      </w:r>
      <w:r w:rsidR="00A060A8">
        <w:rPr>
          <w:szCs w:val="24"/>
        </w:rPr>
        <w:t>...</w:t>
      </w:r>
      <w:r w:rsidRPr="00FD1C27">
        <w:rPr>
          <w:szCs w:val="24"/>
        </w:rPr>
        <w:t xml:space="preserve"> по ул.</w:t>
      </w:r>
      <w:r w:rsidR="00A060A8">
        <w:rPr>
          <w:szCs w:val="24"/>
        </w:rPr>
        <w:t>К.</w:t>
      </w:r>
      <w:r w:rsidRPr="00FD1C27">
        <w:rPr>
          <w:szCs w:val="24"/>
        </w:rPr>
        <w:t xml:space="preserve"> шоссе г.</w:t>
      </w:r>
      <w:r w:rsidR="00A060A8">
        <w:rPr>
          <w:szCs w:val="24"/>
        </w:rPr>
        <w:t>Д.</w:t>
      </w:r>
      <w:r w:rsidRPr="00FD1C27">
        <w:rPr>
          <w:szCs w:val="24"/>
        </w:rPr>
        <w:t xml:space="preserve"> </w:t>
      </w:r>
      <w:r w:rsidR="00A060A8">
        <w:rPr>
          <w:szCs w:val="24"/>
        </w:rPr>
        <w:t>М.</w:t>
      </w:r>
      <w:r w:rsidRPr="00FD1C27">
        <w:rPr>
          <w:szCs w:val="24"/>
        </w:rPr>
        <w:t xml:space="preserve"> области лица сняты с регистрационного учета и лишены права пользования жилым помещением.</w:t>
      </w:r>
      <w:r>
        <w:rPr>
          <w:szCs w:val="24"/>
        </w:rPr>
        <w:t xml:space="preserve"> </w:t>
      </w:r>
      <w:r w:rsidR="00A060A8">
        <w:rPr>
          <w:szCs w:val="24"/>
        </w:rPr>
        <w:t xml:space="preserve">Уголовное дело №.... </w:t>
      </w:r>
      <w:r w:rsidRPr="00FD1C27">
        <w:rPr>
          <w:szCs w:val="24"/>
        </w:rPr>
        <w:t>постановлением следователя СО по г.</w:t>
      </w:r>
      <w:r w:rsidR="00A060A8">
        <w:rPr>
          <w:szCs w:val="24"/>
        </w:rPr>
        <w:t>Д.</w:t>
      </w:r>
      <w:r w:rsidRPr="00FD1C27">
        <w:rPr>
          <w:szCs w:val="24"/>
        </w:rPr>
        <w:t xml:space="preserve"> ГСУ СК РФ по МО прекращено </w:t>
      </w:r>
      <w:r>
        <w:rPr>
          <w:szCs w:val="24"/>
        </w:rPr>
        <w:t xml:space="preserve">в </w:t>
      </w:r>
      <w:r w:rsidRPr="00FD1C27">
        <w:rPr>
          <w:szCs w:val="24"/>
        </w:rPr>
        <w:t xml:space="preserve">связи с отсутствием события преступления. Постановление о признании </w:t>
      </w:r>
      <w:r w:rsidR="00A060A8">
        <w:rPr>
          <w:szCs w:val="24"/>
        </w:rPr>
        <w:t>Х.</w:t>
      </w:r>
      <w:r w:rsidRPr="00FD1C27">
        <w:rPr>
          <w:szCs w:val="24"/>
        </w:rPr>
        <w:t>С.Б. потерпевшим по делу отменено руководителем следственного отдела.</w:t>
      </w:r>
    </w:p>
    <w:p w:rsidR="00FD1C27" w:rsidRPr="00FD1C27" w:rsidRDefault="00FD1C27" w:rsidP="00FD1C27">
      <w:pPr>
        <w:ind w:firstLine="709"/>
        <w:jc w:val="both"/>
        <w:rPr>
          <w:szCs w:val="24"/>
        </w:rPr>
      </w:pPr>
      <w:r w:rsidRPr="00FD1C27">
        <w:rPr>
          <w:szCs w:val="24"/>
        </w:rPr>
        <w:t xml:space="preserve"> Таким образом, </w:t>
      </w:r>
      <w:r w:rsidR="00A060A8">
        <w:rPr>
          <w:szCs w:val="24"/>
        </w:rPr>
        <w:t>Х.</w:t>
      </w:r>
      <w:r w:rsidRPr="00FD1C27">
        <w:rPr>
          <w:szCs w:val="24"/>
        </w:rPr>
        <w:t>С.Б. не является потерпевшим по данному уголовному делу. Доводы заявителе</w:t>
      </w:r>
      <w:r>
        <w:rPr>
          <w:szCs w:val="24"/>
        </w:rPr>
        <w:t xml:space="preserve">й о наличии у адвоката </w:t>
      </w:r>
      <w:r w:rsidR="00A060A8">
        <w:rPr>
          <w:szCs w:val="24"/>
        </w:rPr>
        <w:t>Н.</w:t>
      </w:r>
      <w:r>
        <w:rPr>
          <w:szCs w:val="24"/>
        </w:rPr>
        <w:t>К.В.</w:t>
      </w:r>
      <w:r w:rsidRPr="00FD1C27">
        <w:rPr>
          <w:szCs w:val="24"/>
        </w:rPr>
        <w:t xml:space="preserve"> личной заинтересованности в исходе уголовного дела уже являлись предметом рассмотрения КК АПМО и были признаны необоснованными. Никаких оснований, св</w:t>
      </w:r>
      <w:r>
        <w:rPr>
          <w:szCs w:val="24"/>
        </w:rPr>
        <w:t>идетельствующих о наличии у него</w:t>
      </w:r>
      <w:r w:rsidRPr="00FD1C27">
        <w:rPr>
          <w:szCs w:val="24"/>
        </w:rPr>
        <w:t xml:space="preserve"> личной заинтересованности в данном деле, суд также не усмотрел.</w:t>
      </w:r>
    </w:p>
    <w:p w:rsidR="00DC3B84" w:rsidRPr="00FD1C27" w:rsidRDefault="00FD1C27" w:rsidP="00FD1C27">
      <w:pPr>
        <w:ind w:firstLine="709"/>
        <w:jc w:val="both"/>
        <w:rPr>
          <w:szCs w:val="24"/>
        </w:rPr>
      </w:pPr>
      <w:r w:rsidRPr="00FD1C27">
        <w:rPr>
          <w:szCs w:val="24"/>
        </w:rPr>
        <w:t>Аудиозаписи разговоров, на которые ссылаются заявители, признаны судом недопустимыми доказательствами по делу, поэтому попытки реанимировать в процессе дисциплинарного производства их доказательственное значение являются незаконными.</w:t>
      </w:r>
    </w:p>
    <w:p w:rsidR="005877B1" w:rsidRDefault="00420E02" w:rsidP="00FD1C27">
      <w:pPr>
        <w:ind w:firstLine="709"/>
        <w:jc w:val="both"/>
      </w:pPr>
      <w:r>
        <w:t>К письменным объяснениям адвоката</w:t>
      </w:r>
      <w:r w:rsidR="005877B1">
        <w:t xml:space="preserve"> приложены</w:t>
      </w:r>
      <w:r w:rsidR="00393B3C">
        <w:t xml:space="preserve"> копии</w:t>
      </w:r>
      <w:r w:rsidR="005877B1">
        <w:t xml:space="preserve"> следующи</w:t>
      </w:r>
      <w:r w:rsidR="00393B3C">
        <w:t>х</w:t>
      </w:r>
      <w:r w:rsidR="005877B1">
        <w:t xml:space="preserve"> документ</w:t>
      </w:r>
      <w:r w:rsidR="00393B3C">
        <w:t>ов</w:t>
      </w:r>
      <w:r w:rsidR="005877B1">
        <w:t>:</w:t>
      </w:r>
      <w:r w:rsidR="00E741AB">
        <w:t xml:space="preserve"> </w:t>
      </w:r>
    </w:p>
    <w:p w:rsidR="002E6C9B" w:rsidRDefault="00D3448D" w:rsidP="002E6C9B">
      <w:pPr>
        <w:pStyle w:val="aa"/>
        <w:numPr>
          <w:ilvl w:val="0"/>
          <w:numId w:val="42"/>
        </w:numPr>
        <w:jc w:val="both"/>
      </w:pPr>
      <w:r>
        <w:t>аудиозапись от 10.09.2024 -151633;</w:t>
      </w:r>
    </w:p>
    <w:p w:rsidR="002E6C9B" w:rsidRDefault="00D3448D" w:rsidP="002E6C9B">
      <w:pPr>
        <w:pStyle w:val="aa"/>
        <w:numPr>
          <w:ilvl w:val="0"/>
          <w:numId w:val="42"/>
        </w:numPr>
        <w:jc w:val="both"/>
      </w:pPr>
      <w:r>
        <w:t>аудиозапись от 16.09.2024 – 151109;</w:t>
      </w:r>
    </w:p>
    <w:p w:rsidR="002E6C9B" w:rsidRDefault="00D3448D" w:rsidP="002E6C9B">
      <w:pPr>
        <w:pStyle w:val="aa"/>
        <w:numPr>
          <w:ilvl w:val="0"/>
          <w:numId w:val="42"/>
        </w:numPr>
        <w:jc w:val="both"/>
      </w:pPr>
      <w:r>
        <w:t>аудиозапись от 16.09.2024 – 154919;</w:t>
      </w:r>
    </w:p>
    <w:p w:rsidR="002E6C9B" w:rsidRDefault="00D3448D" w:rsidP="002E6C9B">
      <w:pPr>
        <w:pStyle w:val="aa"/>
        <w:numPr>
          <w:ilvl w:val="0"/>
          <w:numId w:val="42"/>
        </w:numPr>
        <w:jc w:val="both"/>
      </w:pPr>
      <w:r>
        <w:t>аудиозапись от 16.09.2024 – 165522;</w:t>
      </w:r>
    </w:p>
    <w:p w:rsidR="00D3448D" w:rsidRDefault="00D3448D" w:rsidP="002E6C9B">
      <w:pPr>
        <w:pStyle w:val="aa"/>
        <w:numPr>
          <w:ilvl w:val="0"/>
          <w:numId w:val="42"/>
        </w:numPr>
        <w:jc w:val="both"/>
      </w:pPr>
      <w:r>
        <w:t xml:space="preserve">аудиозапись </w:t>
      </w:r>
      <w:r w:rsidR="002E6C9B">
        <w:t>от 09.10.2024.</w:t>
      </w:r>
    </w:p>
    <w:p w:rsidR="00C227A4" w:rsidRDefault="00393B3C" w:rsidP="00FD1C27">
      <w:pPr>
        <w:ind w:firstLine="709"/>
        <w:jc w:val="both"/>
      </w:pPr>
      <w:r w:rsidRPr="00AB39BA">
        <w:t>28</w:t>
      </w:r>
      <w:r w:rsidR="005877B1" w:rsidRPr="00AB39BA">
        <w:t>.</w:t>
      </w:r>
      <w:r w:rsidRPr="00AB39BA">
        <w:t>11</w:t>
      </w:r>
      <w:r w:rsidR="003328FF" w:rsidRPr="00AB39BA">
        <w:t>.2024 г.</w:t>
      </w:r>
      <w:r w:rsidR="003328FF" w:rsidRPr="00A023E4">
        <w:t xml:space="preserve"> </w:t>
      </w:r>
      <w:r w:rsidR="006D530F">
        <w:t>заявители</w:t>
      </w:r>
      <w:r w:rsidR="00963E15">
        <w:t xml:space="preserve"> в заседание комиссии </w:t>
      </w:r>
      <w:r w:rsidR="000C19E8">
        <w:t>поддержали доводы жалобы и пояснили, что</w:t>
      </w:r>
      <w:r w:rsidR="002E6C9B">
        <w:t>,</w:t>
      </w:r>
      <w:r w:rsidR="000C19E8">
        <w:t xml:space="preserve"> по их мнению</w:t>
      </w:r>
      <w:r w:rsidR="002E6C9B">
        <w:t>,</w:t>
      </w:r>
      <w:r w:rsidR="000C19E8">
        <w:t xml:space="preserve"> адвокат</w:t>
      </w:r>
      <w:r w:rsidR="006D530F">
        <w:t xml:space="preserve"> в уголовном деле</w:t>
      </w:r>
      <w:r w:rsidR="000C19E8">
        <w:t xml:space="preserve"> представляет интересы противоположных сторон. Интересы </w:t>
      </w:r>
      <w:r w:rsidR="00A060A8">
        <w:t>А.</w:t>
      </w:r>
      <w:r w:rsidR="000C19E8">
        <w:t xml:space="preserve"> и потерпевших они не представляют, но считают, что данная ситуация </w:t>
      </w:r>
      <w:r w:rsidR="006D530F">
        <w:t xml:space="preserve">косвенно </w:t>
      </w:r>
      <w:r w:rsidR="000C19E8">
        <w:t>н</w:t>
      </w:r>
      <w:r w:rsidR="006D530F">
        <w:t>арушает интересы их подзащитных</w:t>
      </w:r>
      <w:r w:rsidR="000C19E8">
        <w:t xml:space="preserve"> по уголовному делу (в т.ч. </w:t>
      </w:r>
      <w:r w:rsidR="00A060A8">
        <w:t>Х.</w:t>
      </w:r>
      <w:r w:rsidR="000C19E8">
        <w:t>).</w:t>
      </w:r>
    </w:p>
    <w:p w:rsidR="00393B3C" w:rsidRDefault="00393B3C" w:rsidP="00FD1C27">
      <w:pPr>
        <w:ind w:firstLine="709"/>
        <w:jc w:val="both"/>
      </w:pPr>
      <w:r w:rsidRPr="00AB39BA">
        <w:t>28.11.2024 г.</w:t>
      </w:r>
      <w:r>
        <w:t xml:space="preserve"> адвокат в заседании комиссии поддержал </w:t>
      </w:r>
      <w:r w:rsidR="00127E66">
        <w:t>доводы письменных объяснений.</w:t>
      </w:r>
    </w:p>
    <w:p w:rsidR="0025481C" w:rsidRDefault="00A63AC4" w:rsidP="00FD1C27">
      <w:pPr>
        <w:ind w:firstLine="709"/>
        <w:jc w:val="both"/>
      </w:pPr>
      <w:r w:rsidRPr="00426E94">
        <w:t xml:space="preserve">Рассмотрев доводы </w:t>
      </w:r>
      <w:r w:rsidR="002E6C9B">
        <w:t>жалобы</w:t>
      </w:r>
      <w:r w:rsidRPr="00426E94">
        <w:t xml:space="preserve"> и письменных объяснений адвоката, изучив представленные документы, комиссия приходит к следующим выводам.</w:t>
      </w:r>
    </w:p>
    <w:p w:rsidR="001E5110" w:rsidRPr="00143424" w:rsidRDefault="001E5110" w:rsidP="00FD1C27">
      <w:pPr>
        <w:ind w:firstLine="709"/>
        <w:jc w:val="both"/>
        <w:rPr>
          <w:szCs w:val="24"/>
        </w:rPr>
      </w:pPr>
      <w:r w:rsidRPr="00143424">
        <w:rPr>
          <w:szCs w:val="24"/>
        </w:rPr>
        <w:lastRenderedPageBreak/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1E5110" w:rsidRPr="00143424" w:rsidRDefault="001E5110" w:rsidP="001E5110">
      <w:pPr>
        <w:jc w:val="both"/>
        <w:rPr>
          <w:szCs w:val="24"/>
        </w:rPr>
      </w:pPr>
      <w:r w:rsidRPr="00143424">
        <w:tab/>
      </w:r>
      <w:r w:rsidRPr="00143424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1E5110" w:rsidRPr="00143424" w:rsidRDefault="001E5110" w:rsidP="001E5110">
      <w:pPr>
        <w:jc w:val="both"/>
        <w:rPr>
          <w:szCs w:val="24"/>
        </w:rPr>
      </w:pPr>
      <w:r w:rsidRPr="00143424">
        <w:rPr>
          <w:szCs w:val="24"/>
        </w:rPr>
        <w:tab/>
        <w:t>В жалобе заявитель выдвигает следующие дисциплинарные обвинения:</w:t>
      </w:r>
    </w:p>
    <w:p w:rsidR="001E5110" w:rsidRDefault="001E5110" w:rsidP="00422D55">
      <w:pPr>
        <w:ind w:firstLine="708"/>
        <w:jc w:val="both"/>
      </w:pPr>
      <w:r w:rsidRPr="00FE795E">
        <w:rPr>
          <w:szCs w:val="24"/>
        </w:rPr>
        <w:t xml:space="preserve">- </w:t>
      </w:r>
      <w:r w:rsidR="00FE795E" w:rsidRPr="00422D55">
        <w:rPr>
          <w:color w:val="auto"/>
          <w:szCs w:val="24"/>
        </w:rPr>
        <w:t xml:space="preserve">адвокат </w:t>
      </w:r>
      <w:r w:rsidR="00A060A8">
        <w:rPr>
          <w:color w:val="auto"/>
          <w:szCs w:val="24"/>
        </w:rPr>
        <w:t>Н.</w:t>
      </w:r>
      <w:r w:rsidR="00FE795E" w:rsidRPr="00422D55">
        <w:rPr>
          <w:color w:val="auto"/>
          <w:szCs w:val="24"/>
        </w:rPr>
        <w:t>К.В.</w:t>
      </w:r>
      <w:r w:rsidR="00511636" w:rsidRPr="00422D55">
        <w:rPr>
          <w:color w:val="auto"/>
          <w:szCs w:val="24"/>
        </w:rPr>
        <w:t xml:space="preserve"> </w:t>
      </w:r>
      <w:r w:rsidR="00422D55" w:rsidRPr="00422D55">
        <w:rPr>
          <w:color w:val="auto"/>
          <w:szCs w:val="24"/>
        </w:rPr>
        <w:t>представляет интересы потерпевших</w:t>
      </w:r>
      <w:r w:rsidR="00FE795E" w:rsidRPr="00422D55">
        <w:rPr>
          <w:color w:val="auto"/>
          <w:szCs w:val="24"/>
        </w:rPr>
        <w:t xml:space="preserve"> по уголовному делу</w:t>
      </w:r>
      <w:r w:rsidR="00422D55" w:rsidRPr="00422D55">
        <w:rPr>
          <w:color w:val="auto"/>
          <w:szCs w:val="24"/>
        </w:rPr>
        <w:t xml:space="preserve"> в ситуации </w:t>
      </w:r>
      <w:r w:rsidR="00D32203">
        <w:rPr>
          <w:color w:val="auto"/>
          <w:szCs w:val="24"/>
        </w:rPr>
        <w:t>конфликта интересов с подсудимыми</w:t>
      </w:r>
      <w:r w:rsidR="00422D55" w:rsidRPr="00422D55">
        <w:rPr>
          <w:color w:val="auto"/>
          <w:szCs w:val="24"/>
        </w:rPr>
        <w:t xml:space="preserve"> </w:t>
      </w:r>
      <w:r w:rsidR="00A060A8">
        <w:rPr>
          <w:color w:val="auto"/>
          <w:szCs w:val="24"/>
        </w:rPr>
        <w:t>А.</w:t>
      </w:r>
      <w:r w:rsidR="00422D55">
        <w:rPr>
          <w:color w:val="auto"/>
          <w:szCs w:val="24"/>
        </w:rPr>
        <w:t xml:space="preserve">Т.Р., </w:t>
      </w:r>
      <w:r w:rsidR="00422D55">
        <w:rPr>
          <w:szCs w:val="24"/>
        </w:rPr>
        <w:t xml:space="preserve">супругами </w:t>
      </w:r>
      <w:r w:rsidR="00A060A8">
        <w:rPr>
          <w:szCs w:val="24"/>
        </w:rPr>
        <w:t>Х.</w:t>
      </w:r>
      <w:r w:rsidR="00422D55">
        <w:rPr>
          <w:szCs w:val="24"/>
        </w:rPr>
        <w:t xml:space="preserve">С.Б. и </w:t>
      </w:r>
      <w:r w:rsidR="00A060A8">
        <w:rPr>
          <w:szCs w:val="24"/>
        </w:rPr>
        <w:t>Х.</w:t>
      </w:r>
      <w:r w:rsidR="00D32203">
        <w:rPr>
          <w:szCs w:val="24"/>
        </w:rPr>
        <w:t>Т.Н.</w:t>
      </w:r>
    </w:p>
    <w:p w:rsidR="001E5110" w:rsidRDefault="001E5110" w:rsidP="001E5110">
      <w:pPr>
        <w:pStyle w:val="12"/>
        <w:ind w:firstLine="708"/>
        <w:jc w:val="both"/>
      </w:pPr>
      <w:r w:rsidRPr="00143424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6D530F" w:rsidRDefault="001E5110" w:rsidP="00422D55">
      <w:pPr>
        <w:pStyle w:val="12"/>
        <w:ind w:firstLine="708"/>
        <w:jc w:val="both"/>
        <w:rPr>
          <w:szCs w:val="24"/>
        </w:rPr>
      </w:pPr>
      <w:r>
        <w:t>По настоящему дисциплинарному производству комиссией установлено</w:t>
      </w:r>
      <w:r w:rsidR="00422D55">
        <w:t xml:space="preserve">, что адвокат </w:t>
      </w:r>
      <w:r w:rsidR="00A060A8">
        <w:t>Н.</w:t>
      </w:r>
      <w:r w:rsidR="00422D55">
        <w:t>К.В.</w:t>
      </w:r>
      <w:r w:rsidR="00422D55">
        <w:rPr>
          <w:szCs w:val="24"/>
        </w:rPr>
        <w:t xml:space="preserve"> представляет</w:t>
      </w:r>
      <w:r w:rsidR="00422D55" w:rsidRPr="00FD1C27">
        <w:rPr>
          <w:szCs w:val="24"/>
        </w:rPr>
        <w:t xml:space="preserve"> интересы потерпевших </w:t>
      </w:r>
      <w:r w:rsidR="00A060A8">
        <w:rPr>
          <w:szCs w:val="24"/>
        </w:rPr>
        <w:t>Ч.</w:t>
      </w:r>
      <w:r w:rsidR="00422D55" w:rsidRPr="00FD1C27">
        <w:rPr>
          <w:szCs w:val="24"/>
        </w:rPr>
        <w:t xml:space="preserve">Я.Н. и </w:t>
      </w:r>
      <w:r w:rsidR="00A060A8">
        <w:rPr>
          <w:szCs w:val="24"/>
        </w:rPr>
        <w:t>П.</w:t>
      </w:r>
      <w:r w:rsidR="00422D55" w:rsidRPr="00FD1C27">
        <w:rPr>
          <w:szCs w:val="24"/>
        </w:rPr>
        <w:t>Л.Г. в уголовном деле №</w:t>
      </w:r>
      <w:r w:rsidR="00A060A8">
        <w:rPr>
          <w:szCs w:val="24"/>
        </w:rPr>
        <w:t>…</w:t>
      </w:r>
      <w:r w:rsidR="00422D55" w:rsidRPr="00FD1C27">
        <w:rPr>
          <w:szCs w:val="24"/>
        </w:rPr>
        <w:t xml:space="preserve">/2024, находящемся в производстве </w:t>
      </w:r>
      <w:r w:rsidR="00A060A8">
        <w:rPr>
          <w:szCs w:val="24"/>
        </w:rPr>
        <w:t>Д.</w:t>
      </w:r>
      <w:r w:rsidR="00422D55" w:rsidRPr="00FD1C27">
        <w:rPr>
          <w:szCs w:val="24"/>
        </w:rPr>
        <w:t xml:space="preserve"> городского суда </w:t>
      </w:r>
      <w:r w:rsidR="00A060A8">
        <w:rPr>
          <w:szCs w:val="24"/>
        </w:rPr>
        <w:t>М.</w:t>
      </w:r>
      <w:r w:rsidR="00422D55" w:rsidRPr="00FD1C27">
        <w:rPr>
          <w:szCs w:val="24"/>
        </w:rPr>
        <w:t xml:space="preserve"> области. Подсудимыми по делу являются адвокат </w:t>
      </w:r>
      <w:r w:rsidR="00A060A8">
        <w:rPr>
          <w:szCs w:val="24"/>
        </w:rPr>
        <w:t>Е.</w:t>
      </w:r>
      <w:r w:rsidR="00422D55" w:rsidRPr="00FD1C27">
        <w:rPr>
          <w:szCs w:val="24"/>
        </w:rPr>
        <w:t xml:space="preserve">Д.А., супруги </w:t>
      </w:r>
      <w:r w:rsidR="00A060A8">
        <w:rPr>
          <w:szCs w:val="24"/>
        </w:rPr>
        <w:t>Х.</w:t>
      </w:r>
      <w:r w:rsidR="00422D55" w:rsidRPr="00FD1C27">
        <w:rPr>
          <w:szCs w:val="24"/>
        </w:rPr>
        <w:t xml:space="preserve">С.Б., Т.Н., </w:t>
      </w:r>
      <w:r w:rsidR="00A060A8">
        <w:rPr>
          <w:szCs w:val="24"/>
        </w:rPr>
        <w:t>А.</w:t>
      </w:r>
      <w:r w:rsidR="00422D55" w:rsidRPr="00FD1C27">
        <w:rPr>
          <w:szCs w:val="24"/>
        </w:rPr>
        <w:t>Т.Р.</w:t>
      </w:r>
    </w:p>
    <w:p w:rsidR="00480E37" w:rsidRDefault="00480E37" w:rsidP="00480E37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п.п. 10 п. 1 ст. </w:t>
      </w:r>
      <w:r w:rsidR="002E6C9B">
        <w:rPr>
          <w:szCs w:val="24"/>
        </w:rPr>
        <w:t>9 Кодекса</w:t>
      </w:r>
      <w:r w:rsidRPr="006F74F1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адвокат не вправе оказывать юридическую помощь в условиях конфликта интересов доверителей. Согласно п. 1 ст. 11 </w:t>
      </w:r>
      <w:r w:rsidRPr="006F74F1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</w:p>
    <w:p w:rsidR="00422D55" w:rsidRDefault="00422D55" w:rsidP="00422D55">
      <w:pPr>
        <w:pStyle w:val="12"/>
        <w:ind w:firstLine="708"/>
        <w:jc w:val="both"/>
        <w:rPr>
          <w:szCs w:val="24"/>
        </w:rPr>
      </w:pPr>
      <w:r>
        <w:rPr>
          <w:szCs w:val="24"/>
        </w:rPr>
        <w:t xml:space="preserve">Комиссия полагает, что основной довод заявителей о том, что адвокат представляет потерпевших </w:t>
      </w:r>
      <w:r w:rsidR="00480E37">
        <w:rPr>
          <w:szCs w:val="24"/>
        </w:rPr>
        <w:t xml:space="preserve">по уголовному делу </w:t>
      </w:r>
      <w:r>
        <w:rPr>
          <w:szCs w:val="24"/>
        </w:rPr>
        <w:t>в условиях конфликта интересов</w:t>
      </w:r>
      <w:r w:rsidR="00D32203">
        <w:rPr>
          <w:szCs w:val="24"/>
        </w:rPr>
        <w:t xml:space="preserve"> с подсудимыми</w:t>
      </w:r>
      <w:r>
        <w:rPr>
          <w:szCs w:val="24"/>
        </w:rPr>
        <w:t xml:space="preserve"> не подтверждается надлежащими и допустимыми доказательствами.</w:t>
      </w:r>
    </w:p>
    <w:p w:rsidR="00422D55" w:rsidRDefault="00422D55" w:rsidP="00422D55">
      <w:pPr>
        <w:pStyle w:val="12"/>
        <w:ind w:firstLine="708"/>
        <w:jc w:val="both"/>
        <w:rPr>
          <w:szCs w:val="24"/>
        </w:rPr>
      </w:pPr>
      <w:r>
        <w:rPr>
          <w:szCs w:val="24"/>
        </w:rPr>
        <w:t xml:space="preserve">Так, материалами дисциплинарного производства не подтверждается то обстоятельство, что адвокат Наумчев К.В. ранее </w:t>
      </w:r>
      <w:r w:rsidRPr="00FD1C27">
        <w:rPr>
          <w:szCs w:val="24"/>
        </w:rPr>
        <w:t>оказывал юридическую помощь</w:t>
      </w:r>
      <w:r w:rsidR="00D32203">
        <w:rPr>
          <w:szCs w:val="24"/>
        </w:rPr>
        <w:t xml:space="preserve"> подсудимым</w:t>
      </w:r>
      <w:r>
        <w:rPr>
          <w:szCs w:val="24"/>
        </w:rPr>
        <w:t xml:space="preserve"> по данному уголовному делу</w:t>
      </w:r>
      <w:r w:rsidRPr="00FD1C27">
        <w:rPr>
          <w:szCs w:val="24"/>
        </w:rPr>
        <w:t xml:space="preserve"> </w:t>
      </w:r>
      <w:r>
        <w:rPr>
          <w:szCs w:val="24"/>
        </w:rPr>
        <w:t xml:space="preserve">- супругам </w:t>
      </w:r>
      <w:r w:rsidR="00A060A8">
        <w:rPr>
          <w:szCs w:val="24"/>
        </w:rPr>
        <w:t>Х.</w:t>
      </w:r>
      <w:r>
        <w:rPr>
          <w:szCs w:val="24"/>
        </w:rPr>
        <w:t xml:space="preserve">С.Б. и </w:t>
      </w:r>
      <w:r w:rsidR="00A060A8">
        <w:rPr>
          <w:szCs w:val="24"/>
        </w:rPr>
        <w:t>Х.</w:t>
      </w:r>
      <w:r w:rsidRPr="00FD1C27">
        <w:rPr>
          <w:szCs w:val="24"/>
        </w:rPr>
        <w:t>Т.Н.</w:t>
      </w:r>
      <w:r w:rsidR="00BD0A2F">
        <w:rPr>
          <w:szCs w:val="24"/>
        </w:rPr>
        <w:t>, защиту которых осуществляют заявители-адвокаты.</w:t>
      </w:r>
      <w:r>
        <w:rPr>
          <w:szCs w:val="24"/>
        </w:rPr>
        <w:t xml:space="preserve"> Так, заявителями не представлены соглашения об оказании юридической </w:t>
      </w:r>
      <w:r w:rsidRPr="00FD1C27">
        <w:rPr>
          <w:szCs w:val="24"/>
        </w:rPr>
        <w:t>помощи</w:t>
      </w:r>
      <w:r>
        <w:rPr>
          <w:szCs w:val="24"/>
        </w:rPr>
        <w:t xml:space="preserve"> указанным лицам со стороны адвоката </w:t>
      </w:r>
      <w:r w:rsidR="00A060A8">
        <w:rPr>
          <w:szCs w:val="24"/>
        </w:rPr>
        <w:t>Н.</w:t>
      </w:r>
      <w:r>
        <w:rPr>
          <w:szCs w:val="24"/>
        </w:rPr>
        <w:t xml:space="preserve">К.В., доказательства получения им вознаграждения, доказательства его участия в судебных делах в интересах данных лиц и т.д., а также иные допустимые доказательства, позволяющие комиссии достоверно установить, что ранее между Хорунжим С.Б. и </w:t>
      </w:r>
      <w:r w:rsidR="00A060A8">
        <w:rPr>
          <w:szCs w:val="24"/>
        </w:rPr>
        <w:t>Х.</w:t>
      </w:r>
      <w:r>
        <w:rPr>
          <w:szCs w:val="24"/>
        </w:rPr>
        <w:t xml:space="preserve">Т.Н. и адвокатом </w:t>
      </w:r>
      <w:r w:rsidR="00A060A8">
        <w:rPr>
          <w:szCs w:val="24"/>
        </w:rPr>
        <w:t>Н.</w:t>
      </w:r>
      <w:r>
        <w:rPr>
          <w:szCs w:val="24"/>
        </w:rPr>
        <w:t>К.В</w:t>
      </w:r>
      <w:r w:rsidR="00480E37">
        <w:rPr>
          <w:szCs w:val="24"/>
        </w:rPr>
        <w:t>. возникала устойчивая правовая связь как между доверителем и адвокатом.</w:t>
      </w:r>
    </w:p>
    <w:p w:rsidR="00C6243E" w:rsidRPr="00BD0A2F" w:rsidRDefault="00C6243E" w:rsidP="00BD0A2F">
      <w:pPr>
        <w:pStyle w:val="12"/>
        <w:ind w:firstLine="708"/>
        <w:jc w:val="both"/>
        <w:rPr>
          <w:szCs w:val="24"/>
        </w:rPr>
      </w:pPr>
      <w:r>
        <w:rPr>
          <w:szCs w:val="24"/>
        </w:rPr>
        <w:t xml:space="preserve">Относительно возможной правовой связи между адвокатом и </w:t>
      </w:r>
      <w:r w:rsidR="00D32203">
        <w:rPr>
          <w:szCs w:val="24"/>
        </w:rPr>
        <w:t>подсудимым</w:t>
      </w:r>
      <w:r>
        <w:rPr>
          <w:szCs w:val="24"/>
        </w:rPr>
        <w:t xml:space="preserve"> </w:t>
      </w:r>
      <w:r w:rsidR="00A060A8">
        <w:rPr>
          <w:szCs w:val="24"/>
        </w:rPr>
        <w:t>А.</w:t>
      </w:r>
      <w:r>
        <w:rPr>
          <w:szCs w:val="24"/>
        </w:rPr>
        <w:t xml:space="preserve">Т.Р. комиссией установлено, что </w:t>
      </w:r>
      <w:r w:rsidR="00BD0A2F" w:rsidRPr="00BD0A2F">
        <w:rPr>
          <w:szCs w:val="24"/>
        </w:rPr>
        <w:t xml:space="preserve">адвокаты-заявители </w:t>
      </w:r>
      <w:r w:rsidR="00A060A8">
        <w:t>Е.</w:t>
      </w:r>
      <w:r w:rsidR="00BD0A2F">
        <w:t xml:space="preserve">С.А., </w:t>
      </w:r>
      <w:r w:rsidR="00A060A8">
        <w:t>Е.</w:t>
      </w:r>
      <w:r w:rsidR="00BD0A2F">
        <w:t xml:space="preserve">Д.А., </w:t>
      </w:r>
      <w:r w:rsidR="00A060A8">
        <w:t>Ф.</w:t>
      </w:r>
      <w:r w:rsidR="00BD0A2F">
        <w:t xml:space="preserve">Е.В., </w:t>
      </w:r>
      <w:r w:rsidR="00A060A8">
        <w:t>Л.</w:t>
      </w:r>
      <w:r w:rsidR="00BD0A2F">
        <w:t xml:space="preserve">И.В., </w:t>
      </w:r>
      <w:r w:rsidR="00A060A8">
        <w:t>К.</w:t>
      </w:r>
      <w:r w:rsidR="00BD0A2F" w:rsidRPr="00280100">
        <w:t>О.А</w:t>
      </w:r>
      <w:r w:rsidR="00BD0A2F">
        <w:t xml:space="preserve">. защиту подсудимого </w:t>
      </w:r>
      <w:r w:rsidR="00A060A8">
        <w:t>А.</w:t>
      </w:r>
      <w:r w:rsidR="00BD0A2F">
        <w:t xml:space="preserve">Т.Р. по уголовному делу не </w:t>
      </w:r>
      <w:r w:rsidR="00BD0A2F" w:rsidRPr="00A060A8">
        <w:t>осуществляют</w:t>
      </w:r>
      <w:r w:rsidR="00BD0A2F">
        <w:t xml:space="preserve"> и не осуществляли ранее, что было ими подтверждено в заседании комиссии.</w:t>
      </w:r>
    </w:p>
    <w:p w:rsidR="00C6243E" w:rsidRPr="00C6243E" w:rsidRDefault="00C6243E" w:rsidP="00C6243E">
      <w:pPr>
        <w:ind w:firstLine="708"/>
        <w:jc w:val="both"/>
        <w:rPr>
          <w:rFonts w:eastAsia="Calibri"/>
          <w:color w:val="auto"/>
          <w:szCs w:val="24"/>
        </w:rPr>
      </w:pPr>
      <w:r w:rsidRPr="00C6243E">
        <w:rPr>
          <w:rFonts w:eastAsia="Calibri"/>
          <w:color w:val="auto"/>
          <w:szCs w:val="24"/>
        </w:rPr>
        <w:t xml:space="preserve">В силу п. 1 ст. 20 Кодекса профессиональной этики адвоката, </w:t>
      </w:r>
      <w:r w:rsidRPr="00C6243E">
        <w:rPr>
          <w:szCs w:val="24"/>
          <w:shd w:val="clear" w:color="auto" w:fill="FFFFFF"/>
        </w:rPr>
        <w:t>поводами для возбуждения дисциплинарного производства являются:</w:t>
      </w:r>
    </w:p>
    <w:p w:rsidR="00C6243E" w:rsidRPr="00C6243E" w:rsidRDefault="00C6243E" w:rsidP="002E6C9B">
      <w:pPr>
        <w:numPr>
          <w:ilvl w:val="2"/>
          <w:numId w:val="40"/>
        </w:numPr>
        <w:tabs>
          <w:tab w:val="left" w:pos="1042"/>
        </w:tabs>
        <w:spacing w:line="259" w:lineRule="exact"/>
        <w:ind w:left="20" w:right="4" w:firstLine="680"/>
        <w:jc w:val="both"/>
        <w:rPr>
          <w:rFonts w:eastAsia="Calibri"/>
          <w:color w:val="auto"/>
          <w:szCs w:val="24"/>
        </w:rPr>
      </w:pPr>
      <w:r w:rsidRPr="00C6243E">
        <w:rPr>
          <w:rFonts w:eastAsia="Calibri"/>
          <w:color w:val="auto"/>
          <w:szCs w:val="24"/>
          <w:shd w:val="clear" w:color="auto" w:fill="FFFFFF"/>
        </w:rPr>
        <w:t xml:space="preserve">жалоба, поданная в адвокатскую палату </w:t>
      </w:r>
      <w:r w:rsidRPr="00C6243E">
        <w:rPr>
          <w:rFonts w:eastAsia="Calibri"/>
          <w:i/>
          <w:color w:val="auto"/>
          <w:szCs w:val="24"/>
          <w:shd w:val="clear" w:color="auto" w:fill="FFFFFF"/>
        </w:rPr>
        <w:t>другим адвокатом</w:t>
      </w:r>
      <w:r w:rsidRPr="00C6243E">
        <w:rPr>
          <w:rFonts w:eastAsia="Calibri"/>
          <w:color w:val="auto"/>
          <w:szCs w:val="24"/>
          <w:shd w:val="clear" w:color="auto" w:fill="FFFFFF"/>
        </w:rPr>
        <w:t>, доверителем адвоката или его законным представителем,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:rsidR="00C6243E" w:rsidRPr="00C6243E" w:rsidRDefault="00C6243E" w:rsidP="002E6C9B">
      <w:pPr>
        <w:numPr>
          <w:ilvl w:val="2"/>
          <w:numId w:val="40"/>
        </w:numPr>
        <w:tabs>
          <w:tab w:val="left" w:pos="1042"/>
        </w:tabs>
        <w:spacing w:line="259" w:lineRule="exact"/>
        <w:ind w:left="20" w:right="4" w:firstLine="680"/>
        <w:jc w:val="both"/>
        <w:rPr>
          <w:rFonts w:eastAsia="Calibri"/>
          <w:color w:val="auto"/>
          <w:szCs w:val="24"/>
        </w:rPr>
      </w:pPr>
      <w:r w:rsidRPr="00C6243E">
        <w:rPr>
          <w:rFonts w:eastAsia="Calibri"/>
          <w:color w:val="auto"/>
          <w:szCs w:val="24"/>
          <w:shd w:val="clear" w:color="auto" w:fill="FFFFFF"/>
        </w:rPr>
        <w:lastRenderedPageBreak/>
        <w:t>представление, внесенное в адвокатскую палату вице-президентом адвокатской палаты либо лицом, его замещающим;</w:t>
      </w:r>
    </w:p>
    <w:p w:rsidR="00C6243E" w:rsidRPr="00C6243E" w:rsidRDefault="00C6243E" w:rsidP="002E6C9B">
      <w:pPr>
        <w:numPr>
          <w:ilvl w:val="2"/>
          <w:numId w:val="40"/>
        </w:numPr>
        <w:tabs>
          <w:tab w:val="left" w:pos="1042"/>
        </w:tabs>
        <w:spacing w:line="259" w:lineRule="exact"/>
        <w:ind w:left="20" w:right="4" w:firstLine="680"/>
        <w:jc w:val="both"/>
        <w:rPr>
          <w:rFonts w:eastAsia="Calibri"/>
          <w:color w:val="auto"/>
          <w:szCs w:val="24"/>
        </w:rPr>
      </w:pPr>
      <w:r w:rsidRPr="00C6243E">
        <w:rPr>
          <w:rFonts w:eastAsia="Calibri"/>
          <w:color w:val="auto"/>
          <w:szCs w:val="24"/>
          <w:shd w:val="clear" w:color="auto" w:fill="FFFFFF"/>
        </w:rPr>
        <w:t>представление, внесенное в адвокатскую палату органом государственной власти, уполномоченным в области адвокатуры;</w:t>
      </w:r>
    </w:p>
    <w:p w:rsidR="00C6243E" w:rsidRPr="00C6243E" w:rsidRDefault="00C6243E" w:rsidP="002E6C9B">
      <w:pPr>
        <w:numPr>
          <w:ilvl w:val="2"/>
          <w:numId w:val="40"/>
        </w:numPr>
        <w:tabs>
          <w:tab w:val="left" w:pos="1042"/>
        </w:tabs>
        <w:spacing w:line="259" w:lineRule="exact"/>
        <w:ind w:left="20" w:right="4" w:firstLine="680"/>
        <w:jc w:val="both"/>
        <w:rPr>
          <w:rFonts w:eastAsia="Calibri"/>
          <w:color w:val="auto"/>
          <w:szCs w:val="24"/>
        </w:rPr>
      </w:pPr>
      <w:r w:rsidRPr="00C6243E">
        <w:rPr>
          <w:rFonts w:eastAsia="Calibri"/>
          <w:color w:val="auto"/>
          <w:szCs w:val="24"/>
          <w:shd w:val="clear" w:color="auto" w:fill="FFFFFF"/>
        </w:rPr>
        <w:t>обращение суда (судьи), рассматривающего дело, представителем (защитником) по которому выступает адвокат, в адрес адвокатской палаты.</w:t>
      </w:r>
    </w:p>
    <w:p w:rsidR="00C6243E" w:rsidRPr="00C6243E" w:rsidRDefault="00C6243E" w:rsidP="00C6243E">
      <w:pPr>
        <w:ind w:firstLine="708"/>
        <w:jc w:val="both"/>
      </w:pPr>
      <w:r w:rsidRPr="00C6243E">
        <w:t xml:space="preserve">В дисциплинарной практике органов АПМО ранее указывалось, что в ситуации, когда дисциплинарное производство в отношении адвоката подлежит возбуждению по жалобе другого адвоката, адвокат-заявитель может действовать в дисциплинарном производстве </w:t>
      </w:r>
      <w:r w:rsidR="00280100">
        <w:t xml:space="preserve">только </w:t>
      </w:r>
      <w:r w:rsidRPr="00C6243E">
        <w:t>в двух процессуальных качествах:</w:t>
      </w:r>
    </w:p>
    <w:p w:rsidR="002E6C9B" w:rsidRDefault="00C6243E" w:rsidP="002E6C9B">
      <w:pPr>
        <w:pStyle w:val="aa"/>
        <w:numPr>
          <w:ilvl w:val="0"/>
          <w:numId w:val="43"/>
        </w:numPr>
        <w:jc w:val="both"/>
      </w:pPr>
      <w:r w:rsidRPr="00C6243E">
        <w:t>как представитель своего доверителя в дисциплинарном производстве, и тогда адвокат выступает от имени  и в защиту интересов своего доверителя;</w:t>
      </w:r>
    </w:p>
    <w:p w:rsidR="00C6243E" w:rsidRPr="00C6243E" w:rsidRDefault="00C6243E" w:rsidP="002E6C9B">
      <w:pPr>
        <w:pStyle w:val="aa"/>
        <w:numPr>
          <w:ilvl w:val="0"/>
          <w:numId w:val="43"/>
        </w:numPr>
        <w:jc w:val="both"/>
      </w:pPr>
      <w:r w:rsidRPr="00C6243E">
        <w:t>как адвокат, профессиональные интересы которого были нарушены действиями / бездействием другого адвоката, и в таком случае адвокат выступает в дисциплинарном производстве от своего имени и в защиту своих собственных профессиональных интересов.</w:t>
      </w:r>
    </w:p>
    <w:p w:rsidR="00C6243E" w:rsidRPr="00C6243E" w:rsidRDefault="00C6243E" w:rsidP="00C6243E">
      <w:pPr>
        <w:ind w:firstLine="708"/>
        <w:jc w:val="both"/>
        <w:rPr>
          <w:szCs w:val="24"/>
        </w:rPr>
      </w:pPr>
      <w:r w:rsidRPr="00C6243E">
        <w:rPr>
          <w:szCs w:val="24"/>
        </w:rPr>
        <w:t>Комиссия также ранее отмечала, что адвокат не вправе выступать в качестве «органа надзора» в отношении своего коллеги, поскольку это противоречит основам независимости и самостоятельности адвокатской профессии, закрепленной в абз. 1 п. 1 ст. 2 ФЗ «Об адвокатской деятельности и адвокатуре в РФ».</w:t>
      </w:r>
    </w:p>
    <w:p w:rsidR="00C6243E" w:rsidRDefault="00C6243E" w:rsidP="00C6243E">
      <w:pPr>
        <w:ind w:firstLine="708"/>
        <w:jc w:val="both"/>
        <w:rPr>
          <w:highlight w:val="green"/>
        </w:rPr>
      </w:pPr>
      <w:r w:rsidRPr="00280100">
        <w:t>В рассматриваем</w:t>
      </w:r>
      <w:r w:rsidR="00280100" w:rsidRPr="00280100">
        <w:t xml:space="preserve">ом дисциплинарном деле адвокатами </w:t>
      </w:r>
      <w:r w:rsidR="00A060A8">
        <w:t>Е.</w:t>
      </w:r>
      <w:r w:rsidR="00280100" w:rsidRPr="00280100">
        <w:t xml:space="preserve">С.А., </w:t>
      </w:r>
      <w:r w:rsidR="00A060A8">
        <w:t>Е.</w:t>
      </w:r>
      <w:r w:rsidR="00280100" w:rsidRPr="00280100">
        <w:t xml:space="preserve">Д.А., </w:t>
      </w:r>
      <w:r w:rsidR="00A060A8">
        <w:t>Ф.</w:t>
      </w:r>
      <w:r w:rsidR="00280100" w:rsidRPr="00280100">
        <w:t xml:space="preserve">Е.В., </w:t>
      </w:r>
      <w:r w:rsidR="00A060A8">
        <w:t>Л.</w:t>
      </w:r>
      <w:r w:rsidR="00280100" w:rsidRPr="00280100">
        <w:t xml:space="preserve">И.В., </w:t>
      </w:r>
      <w:r w:rsidR="00A060A8">
        <w:t>К.</w:t>
      </w:r>
      <w:r w:rsidR="00280100" w:rsidRPr="00280100">
        <w:t>О.А</w:t>
      </w:r>
      <w:r w:rsidR="00280100">
        <w:t>.</w:t>
      </w:r>
      <w:r w:rsidR="00280100" w:rsidRPr="00280100">
        <w:t xml:space="preserve"> </w:t>
      </w:r>
      <w:r w:rsidRPr="00280100">
        <w:t>надлежащи</w:t>
      </w:r>
      <w:r w:rsidR="00280100" w:rsidRPr="00280100">
        <w:t>х документов, предоставляющих им</w:t>
      </w:r>
      <w:r w:rsidRPr="00280100">
        <w:t xml:space="preserve"> полномочия на пр</w:t>
      </w:r>
      <w:r w:rsidR="00280100" w:rsidRPr="00280100">
        <w:t>едставление интересов их доверителей</w:t>
      </w:r>
      <w:r w:rsidR="00BD0A2F">
        <w:t xml:space="preserve"> </w:t>
      </w:r>
      <w:r w:rsidR="00A060A8">
        <w:t>Х.</w:t>
      </w:r>
      <w:r w:rsidR="00BD0A2F">
        <w:t xml:space="preserve">С.Б. и </w:t>
      </w:r>
      <w:r w:rsidR="00A060A8">
        <w:t>Х.</w:t>
      </w:r>
      <w:r w:rsidR="00BD0A2F">
        <w:t>Т.Б.</w:t>
      </w:r>
      <w:r w:rsidRPr="00280100">
        <w:t xml:space="preserve"> в дисциплинарном производств</w:t>
      </w:r>
      <w:r w:rsidR="00280100" w:rsidRPr="00280100">
        <w:t xml:space="preserve">е в органах адвокатской палаты </w:t>
      </w:r>
      <w:r w:rsidRPr="00280100">
        <w:t>не было представлено</w:t>
      </w:r>
      <w:r w:rsidR="00280100">
        <w:t>, в силу чего они действуют в</w:t>
      </w:r>
      <w:r w:rsidR="00C41D3E">
        <w:t xml:space="preserve"> данном</w:t>
      </w:r>
      <w:r w:rsidR="00280100">
        <w:t xml:space="preserve"> дисциплинарном производстве от своего имени и в защиту своих интересов.</w:t>
      </w:r>
    </w:p>
    <w:p w:rsidR="00C6243E" w:rsidRDefault="00BD0A2F" w:rsidP="00C6243E">
      <w:pPr>
        <w:ind w:firstLine="708"/>
        <w:jc w:val="both"/>
      </w:pPr>
      <w:r>
        <w:t>Также</w:t>
      </w:r>
      <w:r w:rsidR="00280100" w:rsidRPr="00280100">
        <w:t xml:space="preserve"> к</w:t>
      </w:r>
      <w:r w:rsidR="00C6243E" w:rsidRPr="00280100">
        <w:t xml:space="preserve">омиссия не считает возможным рассматривать по существу доводы жалобы, относящиеся к возможным нарушениям прав </w:t>
      </w:r>
      <w:r>
        <w:t>подсудимого</w:t>
      </w:r>
      <w:r w:rsidR="00280100" w:rsidRPr="00280100">
        <w:t xml:space="preserve"> </w:t>
      </w:r>
      <w:r w:rsidR="00A060A8">
        <w:t>А.</w:t>
      </w:r>
      <w:r w:rsidR="00280100" w:rsidRPr="00280100">
        <w:t>Т.Р.</w:t>
      </w:r>
      <w:r w:rsidR="00C41D3E">
        <w:t xml:space="preserve">, </w:t>
      </w:r>
      <w:r>
        <w:t>потерпевших</w:t>
      </w:r>
      <w:r w:rsidR="00C41D3E">
        <w:t xml:space="preserve"> </w:t>
      </w:r>
      <w:r w:rsidR="00A060A8">
        <w:rPr>
          <w:szCs w:val="24"/>
        </w:rPr>
        <w:t>Ч.</w:t>
      </w:r>
      <w:r>
        <w:rPr>
          <w:szCs w:val="24"/>
        </w:rPr>
        <w:t xml:space="preserve">Я.Н. и </w:t>
      </w:r>
      <w:r w:rsidR="00A060A8">
        <w:rPr>
          <w:szCs w:val="24"/>
        </w:rPr>
        <w:t>П.</w:t>
      </w:r>
      <w:r>
        <w:rPr>
          <w:szCs w:val="24"/>
        </w:rPr>
        <w:t xml:space="preserve">Л.Г. </w:t>
      </w:r>
      <w:r w:rsidR="00C6243E" w:rsidRPr="00280100">
        <w:t>действиями / безде</w:t>
      </w:r>
      <w:r w:rsidR="00280100" w:rsidRPr="00280100">
        <w:t xml:space="preserve">йствием адвоката </w:t>
      </w:r>
      <w:r w:rsidR="00A060A8">
        <w:t>Н.</w:t>
      </w:r>
      <w:r w:rsidR="00280100" w:rsidRPr="00280100">
        <w:t>К.В., поскольку указанные лица</w:t>
      </w:r>
      <w:r w:rsidR="00C41D3E">
        <w:t xml:space="preserve"> не являются доверителями адвокатов-заявителей и они сами</w:t>
      </w:r>
      <w:r w:rsidR="00280100" w:rsidRPr="00280100">
        <w:t xml:space="preserve"> с жалобой в дисциплинарные</w:t>
      </w:r>
      <w:r w:rsidR="00280100">
        <w:t xml:space="preserve"> органы АПМО не обращались.</w:t>
      </w:r>
    </w:p>
    <w:p w:rsidR="00280100" w:rsidRPr="00C6243E" w:rsidRDefault="00280100" w:rsidP="00280100">
      <w:pPr>
        <w:ind w:firstLine="708"/>
        <w:jc w:val="both"/>
        <w:rPr>
          <w:szCs w:val="24"/>
        </w:rPr>
      </w:pPr>
      <w:r>
        <w:t xml:space="preserve">Также адвокатами </w:t>
      </w:r>
      <w:r w:rsidR="00A060A8">
        <w:t>Е.</w:t>
      </w:r>
      <w:r w:rsidRPr="00280100">
        <w:t xml:space="preserve">С.А., </w:t>
      </w:r>
      <w:r w:rsidR="00A060A8">
        <w:t>Е.</w:t>
      </w:r>
      <w:r w:rsidRPr="00280100">
        <w:t xml:space="preserve">Д.А., </w:t>
      </w:r>
      <w:r w:rsidR="00A060A8">
        <w:t>Ф.</w:t>
      </w:r>
      <w:r w:rsidRPr="00280100">
        <w:t xml:space="preserve">Е.В., </w:t>
      </w:r>
      <w:r w:rsidR="00A060A8">
        <w:t>Л.</w:t>
      </w:r>
      <w:r w:rsidRPr="00280100">
        <w:t xml:space="preserve">И.В., </w:t>
      </w:r>
      <w:r w:rsidR="00A060A8">
        <w:t>К.</w:t>
      </w:r>
      <w:r w:rsidRPr="00280100">
        <w:t>О.А</w:t>
      </w:r>
      <w:r>
        <w:t>. не представлены надлежащие и доста</w:t>
      </w:r>
      <w:r w:rsidR="00C41D3E">
        <w:t>точные доказательства</w:t>
      </w:r>
      <w:r>
        <w:t xml:space="preserve">, позволяющие комиссии сделать вывод, что действиями (бездействиями) их коллеги адвоката </w:t>
      </w:r>
      <w:r w:rsidR="00A060A8">
        <w:t>Н.</w:t>
      </w:r>
      <w:r>
        <w:t>К.В. нарушены какие-либо их</w:t>
      </w:r>
      <w:r w:rsidR="008D5755">
        <w:t xml:space="preserve"> собственные</w:t>
      </w:r>
      <w:r>
        <w:t xml:space="preserve"> профессиональные права</w:t>
      </w:r>
      <w:r w:rsidR="008D5755">
        <w:t xml:space="preserve"> и интересы как адвокатов</w:t>
      </w:r>
      <w:r>
        <w:t xml:space="preserve">, в т.ч. права защитников в уголовном деле </w:t>
      </w:r>
      <w:r w:rsidRPr="00FD1C27">
        <w:rPr>
          <w:szCs w:val="24"/>
        </w:rPr>
        <w:t>№</w:t>
      </w:r>
      <w:r w:rsidR="00A060A8">
        <w:rPr>
          <w:szCs w:val="24"/>
        </w:rPr>
        <w:t>…</w:t>
      </w:r>
      <w:r w:rsidRPr="00FD1C27">
        <w:rPr>
          <w:szCs w:val="24"/>
        </w:rPr>
        <w:t xml:space="preserve">/2024, находящемся в производстве </w:t>
      </w:r>
      <w:r w:rsidR="00A060A8">
        <w:rPr>
          <w:szCs w:val="24"/>
        </w:rPr>
        <w:t>Д.</w:t>
      </w:r>
      <w:r w:rsidRPr="00FD1C27">
        <w:rPr>
          <w:szCs w:val="24"/>
        </w:rPr>
        <w:t xml:space="preserve"> городского суда </w:t>
      </w:r>
      <w:r w:rsidR="00A060A8">
        <w:rPr>
          <w:szCs w:val="24"/>
        </w:rPr>
        <w:t>М.</w:t>
      </w:r>
      <w:r w:rsidRPr="00FD1C27">
        <w:rPr>
          <w:szCs w:val="24"/>
        </w:rPr>
        <w:t xml:space="preserve"> области</w:t>
      </w:r>
      <w:r>
        <w:rPr>
          <w:szCs w:val="24"/>
        </w:rPr>
        <w:t>.</w:t>
      </w:r>
    </w:p>
    <w:p w:rsidR="00393B3C" w:rsidRPr="00C6243E" w:rsidRDefault="00C6243E" w:rsidP="00280100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п.п.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D823E8" w:rsidRPr="003408D9" w:rsidRDefault="00D823E8" w:rsidP="00D823E8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На основании </w:t>
      </w:r>
      <w:r w:rsidR="00280100">
        <w:rPr>
          <w:rFonts w:eastAsia="Calibri"/>
          <w:color w:val="auto"/>
          <w:szCs w:val="24"/>
        </w:rPr>
        <w:t>выше</w:t>
      </w:r>
      <w:r>
        <w:rPr>
          <w:rFonts w:eastAsia="Calibri"/>
          <w:color w:val="auto"/>
          <w:szCs w:val="24"/>
        </w:rPr>
        <w:t xml:space="preserve">изложенного </w:t>
      </w:r>
      <w:r>
        <w:t>комиссия</w:t>
      </w:r>
      <w:r w:rsidR="00280100">
        <w:t xml:space="preserve"> </w:t>
      </w:r>
      <w:r>
        <w:t>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D823E8" w:rsidRDefault="00D823E8" w:rsidP="00D823E8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:rsidR="00D823E8" w:rsidRDefault="00D823E8" w:rsidP="00D823E8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:rsidR="00D823E8" w:rsidRDefault="00D823E8" w:rsidP="00D823E8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D823E8" w:rsidRDefault="00D823E8" w:rsidP="00D823E8">
      <w:pPr>
        <w:pStyle w:val="a6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D823E8" w:rsidRPr="004C24F1" w:rsidRDefault="00D823E8" w:rsidP="00D823E8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lastRenderedPageBreak/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 xml:space="preserve">отношении адвоката </w:t>
      </w:r>
      <w:r w:rsidR="00A060A8">
        <w:rPr>
          <w:rFonts w:eastAsia="Calibri"/>
          <w:color w:val="auto"/>
          <w:szCs w:val="24"/>
        </w:rPr>
        <w:t>Н.К.В.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D823E8" w:rsidRPr="00346627" w:rsidRDefault="00D823E8" w:rsidP="00D823E8">
      <w:pPr>
        <w:ind w:firstLine="708"/>
        <w:jc w:val="both"/>
        <w:rPr>
          <w:szCs w:val="24"/>
          <w:highlight w:val="yellow"/>
        </w:rPr>
      </w:pPr>
    </w:p>
    <w:p w:rsidR="00D823E8" w:rsidRPr="002E6C9B" w:rsidRDefault="00D823E8" w:rsidP="00D823E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823E8" w:rsidRDefault="00D823E8" w:rsidP="00D823E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:rsidR="00D823E8" w:rsidRDefault="00D823E8" w:rsidP="00D823E8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</w:t>
      </w:r>
      <w:r w:rsidR="00C70BE1">
        <w:t xml:space="preserve">                             </w:t>
      </w:r>
      <w:r>
        <w:t xml:space="preserve">  Абрамович М.А.</w:t>
      </w:r>
    </w:p>
    <w:p w:rsidR="00D823E8" w:rsidRPr="005B7097" w:rsidRDefault="00D823E8" w:rsidP="00D823E8">
      <w:pPr>
        <w:jc w:val="both"/>
        <w:rPr>
          <w:rFonts w:eastAsia="Calibri"/>
          <w:color w:val="auto"/>
          <w:szCs w:val="24"/>
        </w:rPr>
      </w:pPr>
    </w:p>
    <w:p w:rsidR="009C48B1" w:rsidRPr="009C48B1" w:rsidRDefault="009C48B1" w:rsidP="00D823E8">
      <w:pPr>
        <w:ind w:firstLine="708"/>
        <w:jc w:val="both"/>
        <w:rPr>
          <w:rFonts w:eastAsia="Calibri"/>
          <w:color w:val="auto"/>
          <w:szCs w:val="24"/>
        </w:rPr>
      </w:pPr>
    </w:p>
    <w:p w:rsidR="00727847" w:rsidRPr="00727847" w:rsidRDefault="00727847" w:rsidP="00727847">
      <w:pPr>
        <w:jc w:val="both"/>
        <w:rPr>
          <w:color w:val="auto"/>
          <w:szCs w:val="24"/>
        </w:rPr>
      </w:pPr>
    </w:p>
    <w:p w:rsidR="00727847" w:rsidRPr="00727847" w:rsidRDefault="00727847" w:rsidP="00727847">
      <w:pPr>
        <w:jc w:val="both"/>
        <w:rPr>
          <w:szCs w:val="24"/>
        </w:rPr>
      </w:pPr>
    </w:p>
    <w:p w:rsidR="002D0EB4" w:rsidRPr="001C60C4" w:rsidRDefault="002D0EB4" w:rsidP="00A15D25">
      <w:pPr>
        <w:jc w:val="both"/>
        <w:rPr>
          <w:sz w:val="23"/>
          <w:szCs w:val="23"/>
        </w:rPr>
      </w:pP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0A8" w:rsidRDefault="00A060A8">
      <w:r>
        <w:separator/>
      </w:r>
    </w:p>
  </w:endnote>
  <w:endnote w:type="continuationSeparator" w:id="0">
    <w:p w:rsidR="00A060A8" w:rsidRDefault="00A0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0A8" w:rsidRDefault="00A060A8">
      <w:r>
        <w:separator/>
      </w:r>
    </w:p>
  </w:footnote>
  <w:footnote w:type="continuationSeparator" w:id="0">
    <w:p w:rsidR="00A060A8" w:rsidRDefault="00A0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0A8" w:rsidRDefault="00C70BE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060A8" w:rsidRDefault="00A060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F6E41"/>
    <w:multiLevelType w:val="hybridMultilevel"/>
    <w:tmpl w:val="2068A3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1E2F64"/>
    <w:multiLevelType w:val="hybridMultilevel"/>
    <w:tmpl w:val="A65A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62C9"/>
    <w:multiLevelType w:val="hybridMultilevel"/>
    <w:tmpl w:val="1208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4B9712A6"/>
    <w:multiLevelType w:val="hybridMultilevel"/>
    <w:tmpl w:val="195E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93703"/>
    <w:multiLevelType w:val="hybridMultilevel"/>
    <w:tmpl w:val="73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CB7"/>
    <w:multiLevelType w:val="hybridMultilevel"/>
    <w:tmpl w:val="DE34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99140403">
    <w:abstractNumId w:val="29"/>
  </w:num>
  <w:num w:numId="2" w16cid:durableId="1897737960">
    <w:abstractNumId w:val="7"/>
  </w:num>
  <w:num w:numId="3" w16cid:durableId="681321320">
    <w:abstractNumId w:val="31"/>
  </w:num>
  <w:num w:numId="4" w16cid:durableId="1280524604">
    <w:abstractNumId w:val="0"/>
  </w:num>
  <w:num w:numId="5" w16cid:durableId="1120562961">
    <w:abstractNumId w:val="1"/>
  </w:num>
  <w:num w:numId="6" w16cid:durableId="140079167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744552">
    <w:abstractNumId w:val="1"/>
  </w:num>
  <w:num w:numId="8" w16cid:durableId="26234342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384402114">
    <w:abstractNumId w:val="37"/>
  </w:num>
  <w:num w:numId="10" w16cid:durableId="1060129270">
    <w:abstractNumId w:val="5"/>
  </w:num>
  <w:num w:numId="11" w16cid:durableId="676270291">
    <w:abstractNumId w:val="4"/>
  </w:num>
  <w:num w:numId="12" w16cid:durableId="7990809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5968368">
    <w:abstractNumId w:val="20"/>
  </w:num>
  <w:num w:numId="14" w16cid:durableId="1460342099">
    <w:abstractNumId w:val="18"/>
  </w:num>
  <w:num w:numId="15" w16cid:durableId="1745253595">
    <w:abstractNumId w:val="32"/>
  </w:num>
  <w:num w:numId="16" w16cid:durableId="1631208048">
    <w:abstractNumId w:val="30"/>
  </w:num>
  <w:num w:numId="17" w16cid:durableId="2008711000">
    <w:abstractNumId w:val="2"/>
  </w:num>
  <w:num w:numId="18" w16cid:durableId="630404443">
    <w:abstractNumId w:val="23"/>
  </w:num>
  <w:num w:numId="19" w16cid:durableId="613829401">
    <w:abstractNumId w:val="12"/>
  </w:num>
  <w:num w:numId="20" w16cid:durableId="321473277">
    <w:abstractNumId w:val="28"/>
  </w:num>
  <w:num w:numId="21" w16cid:durableId="219900036">
    <w:abstractNumId w:val="11"/>
  </w:num>
  <w:num w:numId="22" w16cid:durableId="113327713">
    <w:abstractNumId w:val="21"/>
  </w:num>
  <w:num w:numId="23" w16cid:durableId="224686703">
    <w:abstractNumId w:val="15"/>
  </w:num>
  <w:num w:numId="24" w16cid:durableId="534385974">
    <w:abstractNumId w:val="17"/>
  </w:num>
  <w:num w:numId="25" w16cid:durableId="658115814">
    <w:abstractNumId w:val="19"/>
  </w:num>
  <w:num w:numId="26" w16cid:durableId="67387310">
    <w:abstractNumId w:val="36"/>
  </w:num>
  <w:num w:numId="27" w16cid:durableId="1527791106">
    <w:abstractNumId w:val="8"/>
  </w:num>
  <w:num w:numId="28" w16cid:durableId="642269552">
    <w:abstractNumId w:val="33"/>
  </w:num>
  <w:num w:numId="29" w16cid:durableId="2112584705">
    <w:abstractNumId w:val="27"/>
  </w:num>
  <w:num w:numId="30" w16cid:durableId="387610368">
    <w:abstractNumId w:val="10"/>
  </w:num>
  <w:num w:numId="31" w16cid:durableId="316956263">
    <w:abstractNumId w:val="6"/>
  </w:num>
  <w:num w:numId="32" w16cid:durableId="636423450">
    <w:abstractNumId w:val="35"/>
  </w:num>
  <w:num w:numId="33" w16cid:durableId="643699806">
    <w:abstractNumId w:val="13"/>
  </w:num>
  <w:num w:numId="34" w16cid:durableId="1524249826">
    <w:abstractNumId w:val="24"/>
  </w:num>
  <w:num w:numId="35" w16cid:durableId="1975451854">
    <w:abstractNumId w:val="3"/>
  </w:num>
  <w:num w:numId="36" w16cid:durableId="1963535036">
    <w:abstractNumId w:val="25"/>
  </w:num>
  <w:num w:numId="37" w16cid:durableId="2008554915">
    <w:abstractNumId w:val="16"/>
  </w:num>
  <w:num w:numId="38" w16cid:durableId="2068143891">
    <w:abstractNumId w:val="29"/>
  </w:num>
  <w:num w:numId="39" w16cid:durableId="150341566">
    <w:abstractNumId w:val="34"/>
  </w:num>
  <w:num w:numId="40" w16cid:durableId="186454169">
    <w:abstractNumId w:val="26"/>
  </w:num>
  <w:num w:numId="41" w16cid:durableId="1469474625">
    <w:abstractNumId w:val="9"/>
  </w:num>
  <w:num w:numId="42" w16cid:durableId="753162809">
    <w:abstractNumId w:val="22"/>
  </w:num>
  <w:num w:numId="43" w16cid:durableId="760415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19E8"/>
    <w:rsid w:val="000C255B"/>
    <w:rsid w:val="000C27EC"/>
    <w:rsid w:val="000C2816"/>
    <w:rsid w:val="000C284F"/>
    <w:rsid w:val="000C2913"/>
    <w:rsid w:val="000C3337"/>
    <w:rsid w:val="000C3744"/>
    <w:rsid w:val="000C39A5"/>
    <w:rsid w:val="000C3F36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27E66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59C7"/>
    <w:rsid w:val="001761A8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27206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100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E6C9B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18C7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2D55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0E37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C7C3A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1636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01E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770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023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530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5CE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369C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BA1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54EC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755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C03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0A8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5CD3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36C1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2CF9"/>
    <w:rsid w:val="00B7393B"/>
    <w:rsid w:val="00B74D25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2F6"/>
    <w:rsid w:val="00BC7FAF"/>
    <w:rsid w:val="00BC7FE6"/>
    <w:rsid w:val="00BD0A2F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27C63"/>
    <w:rsid w:val="00C30E86"/>
    <w:rsid w:val="00C3377B"/>
    <w:rsid w:val="00C352AB"/>
    <w:rsid w:val="00C365F9"/>
    <w:rsid w:val="00C36742"/>
    <w:rsid w:val="00C37800"/>
    <w:rsid w:val="00C41155"/>
    <w:rsid w:val="00C411B4"/>
    <w:rsid w:val="00C41D3E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7D27"/>
    <w:rsid w:val="00C600F8"/>
    <w:rsid w:val="00C60752"/>
    <w:rsid w:val="00C61DB4"/>
    <w:rsid w:val="00C6243E"/>
    <w:rsid w:val="00C62AC8"/>
    <w:rsid w:val="00C63EBD"/>
    <w:rsid w:val="00C70850"/>
    <w:rsid w:val="00C70BE1"/>
    <w:rsid w:val="00C716CA"/>
    <w:rsid w:val="00C72B4C"/>
    <w:rsid w:val="00C733EC"/>
    <w:rsid w:val="00C7482F"/>
    <w:rsid w:val="00C74A9B"/>
    <w:rsid w:val="00C754A5"/>
    <w:rsid w:val="00C75B4D"/>
    <w:rsid w:val="00C75DAF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19B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0716"/>
    <w:rsid w:val="00D32203"/>
    <w:rsid w:val="00D337EB"/>
    <w:rsid w:val="00D33A86"/>
    <w:rsid w:val="00D3448D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A53"/>
    <w:rsid w:val="00D76F7B"/>
    <w:rsid w:val="00D77277"/>
    <w:rsid w:val="00D80CDE"/>
    <w:rsid w:val="00D822EF"/>
    <w:rsid w:val="00D823E8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C07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612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36F33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C27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95E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F9ACD0"/>
  <w15:docId w15:val="{3CAC9E6C-804F-4E46-87E8-F17152DC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paragraph" w:styleId="afb">
    <w:name w:val="Normal (Web)"/>
    <w:basedOn w:val="a"/>
    <w:locked/>
    <w:rsid w:val="00D823E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0927E-C04B-44B5-8335-52E7C5F5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2024-12-10T08:24:00Z</cp:lastPrinted>
  <dcterms:created xsi:type="dcterms:W3CDTF">2025-01-08T22:45:00Z</dcterms:created>
  <dcterms:modified xsi:type="dcterms:W3CDTF">2025-01-16T13:32:00Z</dcterms:modified>
</cp:coreProperties>
</file>