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CB8" w:rsidRDefault="00A6186B">
      <w:pPr>
        <w:jc w:val="center"/>
        <w:rPr>
          <w:szCs w:val="24"/>
        </w:rPr>
      </w:pPr>
      <w:r>
        <w:rPr>
          <w:szCs w:val="24"/>
        </w:rPr>
        <w:t>ЗАКЛЮЧЕНИЕ КВАЛИФИКАЦИОННОЙ КОМИССИИ</w:t>
      </w:r>
    </w:p>
    <w:p w:rsidR="002C3CB8" w:rsidRDefault="00A6186B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АДВОКАТСКОЙ ПАЛАТЫ МОСКОВСКОЙ ОБЛАСТИ</w:t>
      </w:r>
    </w:p>
    <w:p w:rsidR="002C3CB8" w:rsidRDefault="00A6186B">
      <w:pPr>
        <w:jc w:val="center"/>
        <w:rPr>
          <w:b/>
          <w:szCs w:val="24"/>
        </w:rPr>
      </w:pPr>
      <w:r>
        <w:rPr>
          <w:szCs w:val="24"/>
        </w:rPr>
        <w:t xml:space="preserve">по дисциплинарному производству № </w:t>
      </w:r>
      <w:r w:rsidRPr="00A6186B">
        <w:rPr>
          <w:bCs/>
          <w:szCs w:val="24"/>
        </w:rPr>
        <w:t>20-03/25</w:t>
      </w:r>
    </w:p>
    <w:p w:rsidR="002C3CB8" w:rsidRDefault="00A6186B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 адвоката</w:t>
      </w:r>
    </w:p>
    <w:p w:rsidR="002C3CB8" w:rsidRDefault="00AE7EDA">
      <w:pPr>
        <w:pStyle w:val="1"/>
        <w:tabs>
          <w:tab w:val="left" w:pos="3828"/>
        </w:tabs>
        <w:rPr>
          <w:b w:val="0"/>
          <w:sz w:val="24"/>
          <w:szCs w:val="24"/>
        </w:rPr>
      </w:pPr>
      <w:bookmarkStart w:id="0" w:name="_Hlk194864931"/>
      <w:r>
        <w:rPr>
          <w:b w:val="0"/>
          <w:sz w:val="24"/>
          <w:szCs w:val="24"/>
        </w:rPr>
        <w:t>Г.Л.В.</w:t>
      </w:r>
    </w:p>
    <w:p w:rsidR="00A6186B" w:rsidRDefault="00A6186B" w:rsidP="00A6186B">
      <w:pPr>
        <w:pStyle w:val="1"/>
        <w:tabs>
          <w:tab w:val="left" w:pos="3828"/>
        </w:tabs>
        <w:jc w:val="left"/>
        <w:rPr>
          <w:b w:val="0"/>
          <w:sz w:val="24"/>
          <w:szCs w:val="24"/>
        </w:rPr>
      </w:pPr>
    </w:p>
    <w:p w:rsidR="00A6186B" w:rsidRDefault="00A6186B" w:rsidP="00A6186B">
      <w:pPr>
        <w:pStyle w:val="1"/>
        <w:tabs>
          <w:tab w:val="left" w:pos="3828"/>
        </w:tabs>
        <w:jc w:val="left"/>
        <w:rPr>
          <w:b w:val="0"/>
          <w:sz w:val="24"/>
          <w:szCs w:val="24"/>
        </w:rPr>
      </w:pPr>
    </w:p>
    <w:bookmarkEnd w:id="0"/>
    <w:p w:rsidR="002C3CB8" w:rsidRDefault="00A6186B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27 марта 2025 года</w:t>
      </w:r>
    </w:p>
    <w:p w:rsidR="002C3CB8" w:rsidRDefault="002C3CB8">
      <w:pPr>
        <w:tabs>
          <w:tab w:val="left" w:pos="3828"/>
        </w:tabs>
        <w:jc w:val="both"/>
        <w:rPr>
          <w:szCs w:val="24"/>
        </w:rPr>
      </w:pPr>
    </w:p>
    <w:p w:rsidR="002C3CB8" w:rsidRDefault="00A6186B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:rsidR="002C3CB8" w:rsidRDefault="00A6186B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председателя Комиссии Мещерякова М.Н.</w:t>
      </w:r>
    </w:p>
    <w:p w:rsidR="002C3CB8" w:rsidRDefault="00A6186B">
      <w:pPr>
        <w:numPr>
          <w:ilvl w:val="0"/>
          <w:numId w:val="2"/>
        </w:numPr>
        <w:tabs>
          <w:tab w:val="left" w:pos="3828"/>
        </w:tabs>
        <w:jc w:val="both"/>
        <w:rPr>
          <w:color w:val="000000" w:themeColor="text1"/>
        </w:rPr>
      </w:pPr>
      <w:r>
        <w:rPr>
          <w:color w:val="auto"/>
          <w:szCs w:val="24"/>
        </w:rPr>
        <w:t>ч</w:t>
      </w:r>
      <w:r>
        <w:rPr>
          <w:color w:val="000000" w:themeColor="text1"/>
          <w:szCs w:val="24"/>
        </w:rPr>
        <w:t>ленов Комиссии: Рубина Ю.Д., Поспелова О.В., Павлухина А.А., Логинова В.В., Макарова С.Ю., Емельянова К.Ю., Плотниковой В.С., Кулаковой И.А.,              Давыдова С.В.</w:t>
      </w:r>
    </w:p>
    <w:p w:rsidR="002C3CB8" w:rsidRDefault="00A6186B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с участием представителя Совета АПМО Никифорова А.В.</w:t>
      </w:r>
    </w:p>
    <w:p w:rsidR="002C3CB8" w:rsidRDefault="00A6186B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секретаре, члене Комиссии Рыбакове С.А., </w:t>
      </w:r>
    </w:p>
    <w:p w:rsidR="002C3CB8" w:rsidRPr="00A6186B" w:rsidRDefault="00A6186B" w:rsidP="00A6186B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участии адвоката </w:t>
      </w:r>
      <w:r w:rsidR="00AE7EDA">
        <w:rPr>
          <w:color w:val="auto"/>
          <w:szCs w:val="24"/>
        </w:rPr>
        <w:t>Г.</w:t>
      </w:r>
      <w:r>
        <w:rPr>
          <w:color w:val="auto"/>
          <w:szCs w:val="24"/>
        </w:rPr>
        <w:t>Л.В.,</w:t>
      </w:r>
    </w:p>
    <w:p w:rsidR="002C3CB8" w:rsidRDefault="00A6186B">
      <w:pPr>
        <w:pStyle w:val="a4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рассмотрев в закрытом заседании, с использованием средств видео-конференц-связи, дисциплинарное производство, возбуждённое распоряжением президента АПМО от 06.03.2025 г. по обращению судьи </w:t>
      </w:r>
      <w:r w:rsidR="00AE7EDA">
        <w:rPr>
          <w:sz w:val="24"/>
          <w:szCs w:val="24"/>
        </w:rPr>
        <w:t>…</w:t>
      </w:r>
      <w:r>
        <w:rPr>
          <w:sz w:val="24"/>
          <w:szCs w:val="24"/>
        </w:rPr>
        <w:t xml:space="preserve"> областного суда </w:t>
      </w:r>
      <w:r w:rsidR="00AE7EDA">
        <w:rPr>
          <w:sz w:val="24"/>
          <w:szCs w:val="24"/>
        </w:rPr>
        <w:t>К.</w:t>
      </w:r>
      <w:r>
        <w:rPr>
          <w:sz w:val="24"/>
          <w:szCs w:val="24"/>
        </w:rPr>
        <w:t xml:space="preserve">Е.В. в отношении адвоката </w:t>
      </w:r>
      <w:r w:rsidR="00AE7EDA">
        <w:rPr>
          <w:sz w:val="24"/>
          <w:szCs w:val="24"/>
        </w:rPr>
        <w:t>Г.</w:t>
      </w:r>
      <w:r>
        <w:rPr>
          <w:sz w:val="24"/>
          <w:szCs w:val="24"/>
        </w:rPr>
        <w:t>Л.В.,</w:t>
      </w:r>
    </w:p>
    <w:p w:rsidR="00A6186B" w:rsidRDefault="00A6186B">
      <w:pPr>
        <w:pStyle w:val="a4"/>
        <w:tabs>
          <w:tab w:val="left" w:pos="720"/>
        </w:tabs>
        <w:ind w:firstLine="0"/>
        <w:rPr>
          <w:sz w:val="24"/>
          <w:szCs w:val="24"/>
        </w:rPr>
      </w:pPr>
    </w:p>
    <w:p w:rsidR="002C3CB8" w:rsidRDefault="00A6186B">
      <w:pPr>
        <w:tabs>
          <w:tab w:val="left" w:pos="3828"/>
        </w:tabs>
        <w:jc w:val="center"/>
        <w:rPr>
          <w:bCs/>
          <w:szCs w:val="24"/>
        </w:rPr>
      </w:pPr>
      <w:r>
        <w:rPr>
          <w:bCs/>
          <w:szCs w:val="24"/>
        </w:rPr>
        <w:t>УСТАНОВИЛА:</w:t>
      </w:r>
    </w:p>
    <w:p w:rsidR="002C3CB8" w:rsidRDefault="002C3CB8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05.03.2025г. в Адвокатскую палату Московской области поступило обращение судьи </w:t>
      </w:r>
      <w:r w:rsidR="00AE7EDA">
        <w:rPr>
          <w:szCs w:val="24"/>
        </w:rPr>
        <w:t>…</w:t>
      </w:r>
      <w:r>
        <w:rPr>
          <w:szCs w:val="24"/>
        </w:rPr>
        <w:t xml:space="preserve"> областного суда </w:t>
      </w:r>
      <w:r w:rsidR="00AE7EDA">
        <w:rPr>
          <w:szCs w:val="24"/>
        </w:rPr>
        <w:t>К.</w:t>
      </w:r>
      <w:r>
        <w:rPr>
          <w:szCs w:val="24"/>
        </w:rPr>
        <w:t>Е.В. в отношении адвоката</w:t>
      </w:r>
      <w:r w:rsidR="00FA1236">
        <w:rPr>
          <w:szCs w:val="24"/>
        </w:rPr>
        <w:t xml:space="preserve"> </w:t>
      </w:r>
      <w:r w:rsidR="00AE7EDA">
        <w:rPr>
          <w:szCs w:val="24"/>
        </w:rPr>
        <w:t>Г.</w:t>
      </w:r>
      <w:r>
        <w:rPr>
          <w:szCs w:val="24"/>
        </w:rPr>
        <w:t>Л.В.,</w:t>
      </w:r>
      <w:r>
        <w:t xml:space="preserve"> </w:t>
      </w:r>
      <w:r>
        <w:rPr>
          <w:szCs w:val="24"/>
        </w:rPr>
        <w:t xml:space="preserve">в котором сообщается, что в производстве заявителя находится уголовное дело № </w:t>
      </w:r>
      <w:r w:rsidR="00AE7EDA">
        <w:rPr>
          <w:szCs w:val="24"/>
        </w:rPr>
        <w:t>…</w:t>
      </w:r>
      <w:r>
        <w:rPr>
          <w:szCs w:val="24"/>
        </w:rPr>
        <w:t>/2025 по обвинению ряда лиц в совершении преступлений. Адвокат</w:t>
      </w:r>
      <w:r w:rsidR="00FA1236">
        <w:rPr>
          <w:szCs w:val="24"/>
        </w:rPr>
        <w:t xml:space="preserve"> </w:t>
      </w:r>
      <w:r w:rsidR="00AE7EDA">
        <w:rPr>
          <w:szCs w:val="24"/>
        </w:rPr>
        <w:t>Г.</w:t>
      </w:r>
      <w:r>
        <w:rPr>
          <w:szCs w:val="24"/>
        </w:rPr>
        <w:t xml:space="preserve">Л.В. осуществляет защиту подсудимого </w:t>
      </w:r>
      <w:r w:rsidR="00AE7EDA">
        <w:rPr>
          <w:szCs w:val="24"/>
        </w:rPr>
        <w:t>Е.</w:t>
      </w:r>
      <w:r>
        <w:rPr>
          <w:szCs w:val="24"/>
        </w:rPr>
        <w:t xml:space="preserve">В.В. в порядке статьи 51 УПК РФ. В судебном заседании 17.02.2025 года при согласовании времени судебного заседания от адвоката поступила устное заявление о назначении следующего судебного заседания не в 11.00, а в 14.00, в связи с занятостью в другом процессе. В судебном заседании, назначенном на 24.02.2025 года, судом был запланирован допрос трех свидетелей в том числе с использованием системы видео-конференц-связи с другими регионами. С учётом доставки подсудимых в зал судебного заседания участники процесса собрались в 14:40. Однако адвокат явилась в судебное заседание в 16.45. Один из сеансов видео-конференц-связи не состоялся по причине поздней явки адвоката в судебное заседание. В обращении судья </w:t>
      </w:r>
      <w:r w:rsidR="00AE7EDA">
        <w:rPr>
          <w:szCs w:val="24"/>
        </w:rPr>
        <w:t>…</w:t>
      </w:r>
      <w:r>
        <w:rPr>
          <w:szCs w:val="24"/>
        </w:rPr>
        <w:t xml:space="preserve"> областного суда </w:t>
      </w:r>
      <w:r w:rsidR="00AE7EDA">
        <w:rPr>
          <w:szCs w:val="24"/>
        </w:rPr>
        <w:t>К.</w:t>
      </w:r>
      <w:r>
        <w:rPr>
          <w:szCs w:val="24"/>
        </w:rPr>
        <w:t xml:space="preserve">Е.В. указывает, что адвокат не учла свою занятость в другом судебном процессе, что, в свою очередь, влечет за собой нарушение разумных сроков судопроизводства и нарушает права иных участников процесса, ссылается на положения п. 3 ст. 10 Кодекса профессиональной этики адвоката (далее: КПЭА) и подпункта 5 п.1 ст.9 КПЭА. В обращении поставлен вопрос о привлечении адвоката </w:t>
      </w:r>
      <w:r w:rsidR="00AE7EDA">
        <w:rPr>
          <w:szCs w:val="24"/>
        </w:rPr>
        <w:t>Г.</w:t>
      </w:r>
      <w:r>
        <w:rPr>
          <w:szCs w:val="24"/>
        </w:rPr>
        <w:t>Л.В. к дисциплинарной ответственности.</w:t>
      </w:r>
    </w:p>
    <w:p w:rsidR="002C3CB8" w:rsidRDefault="00A6186B">
      <w:pPr>
        <w:jc w:val="both"/>
        <w:rPr>
          <w:szCs w:val="24"/>
        </w:rPr>
      </w:pPr>
      <w:r>
        <w:rPr>
          <w:szCs w:val="24"/>
        </w:rPr>
        <w:tab/>
        <w:t xml:space="preserve">К обращению судьи каких-либо документов не приложено. </w:t>
      </w:r>
    </w:p>
    <w:p w:rsidR="002C3CB8" w:rsidRDefault="00A6186B">
      <w:pPr>
        <w:ind w:firstLine="708"/>
        <w:jc w:val="both"/>
        <w:rPr>
          <w:color w:val="FF0000"/>
          <w:szCs w:val="24"/>
        </w:rPr>
      </w:pPr>
      <w:r>
        <w:rPr>
          <w:szCs w:val="24"/>
        </w:rPr>
        <w:t xml:space="preserve">Адвокатом предоставлены письменные объяснения, которых она не согласилась с доводами судьи, изложенными в обращении. Пояснила, что с 20 мая 2024 года в производстве </w:t>
      </w:r>
      <w:r w:rsidR="00AE7EDA">
        <w:rPr>
          <w:szCs w:val="24"/>
        </w:rPr>
        <w:t>…</w:t>
      </w:r>
      <w:r>
        <w:rPr>
          <w:szCs w:val="24"/>
        </w:rPr>
        <w:t xml:space="preserve"> областного суда находится уголовное дело № </w:t>
      </w:r>
      <w:r w:rsidR="00AE7EDA">
        <w:rPr>
          <w:szCs w:val="24"/>
        </w:rPr>
        <w:t>…</w:t>
      </w:r>
      <w:r>
        <w:rPr>
          <w:szCs w:val="24"/>
        </w:rPr>
        <w:t>/2025 (№</w:t>
      </w:r>
      <w:r w:rsidR="00AE7EDA">
        <w:rPr>
          <w:szCs w:val="24"/>
        </w:rPr>
        <w:t>…</w:t>
      </w:r>
      <w:r>
        <w:rPr>
          <w:szCs w:val="24"/>
        </w:rPr>
        <w:t xml:space="preserve">/24). 29 мая 2024г. адвокат посредством КИС АР приняла поручение на защиту подсудимого </w:t>
      </w:r>
      <w:r w:rsidR="00AE7EDA">
        <w:rPr>
          <w:szCs w:val="24"/>
        </w:rPr>
        <w:t>Е.</w:t>
      </w:r>
      <w:r>
        <w:rPr>
          <w:szCs w:val="24"/>
        </w:rPr>
        <w:t xml:space="preserve">В.В. по назначению суда. С этого времени адвокат непрерывно осуществляет защиту </w:t>
      </w:r>
      <w:r w:rsidR="00AE7EDA">
        <w:rPr>
          <w:szCs w:val="24"/>
        </w:rPr>
        <w:t>Е.</w:t>
      </w:r>
      <w:r>
        <w:rPr>
          <w:szCs w:val="24"/>
        </w:rPr>
        <w:t xml:space="preserve">В.В., принимала участие в судебных заседаниях: 06.06.2024г., 04.07.2024г., 19.08.2024г., 02.09.2024г., 16.09.2024г., 07.10.2024г., 21.10.2024г., 31.10.2024г., 18.11.2024г., 26.11.2024г., 03.12.2024г., 23.12.2024г., 20.01.2025г., 27.01.2025г., 03.02.2025г., </w:t>
      </w:r>
      <w:r>
        <w:rPr>
          <w:szCs w:val="24"/>
        </w:rPr>
        <w:lastRenderedPageBreak/>
        <w:t xml:space="preserve">17.02.2025г., 24.02.2025г, 17.03.2025г. Судебное заседание назначалось: в июне, июле и августе 2024 года - один раз в месяц; в сентябре, октябре, ноябре, декабре 2024 года, январе 2025 года – 2 раза в месяц; в феврале 2025 года – 3 раза в месяц. Адвокат указывает, что исходя из графика работы суда в месяце 20 рабочих дней, а по настоящему делу задействованы либо 1 день в месяце, либо 2 дня; при ведении одного дела в своем производстве доход адвоката не будет доходить до установленного законом минимального размера оплаты труда. </w:t>
      </w:r>
    </w:p>
    <w:p w:rsidR="002C3CB8" w:rsidRDefault="00A6186B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13 декабря 2024 года, исходя из своей занятости адвокат приняла поручение на ведение еще одного уголовного дела № </w:t>
      </w:r>
      <w:r w:rsidR="00AE7EDA">
        <w:rPr>
          <w:szCs w:val="24"/>
        </w:rPr>
        <w:t>…</w:t>
      </w:r>
      <w:r>
        <w:rPr>
          <w:szCs w:val="24"/>
        </w:rPr>
        <w:t xml:space="preserve">/2024 в защиту </w:t>
      </w:r>
      <w:r w:rsidR="00AE7EDA">
        <w:rPr>
          <w:szCs w:val="24"/>
        </w:rPr>
        <w:t>П.Р.А.</w:t>
      </w:r>
      <w:r>
        <w:rPr>
          <w:szCs w:val="24"/>
        </w:rPr>
        <w:t xml:space="preserve">, дело находится в производстве судьи </w:t>
      </w:r>
      <w:r w:rsidR="00AE7EDA">
        <w:rPr>
          <w:szCs w:val="24"/>
        </w:rPr>
        <w:t>…</w:t>
      </w:r>
      <w:r>
        <w:rPr>
          <w:szCs w:val="24"/>
        </w:rPr>
        <w:t xml:space="preserve"> областного суда </w:t>
      </w:r>
      <w:r w:rsidR="00AE7EDA">
        <w:rPr>
          <w:szCs w:val="24"/>
        </w:rPr>
        <w:t>Ж.</w:t>
      </w:r>
      <w:r>
        <w:rPr>
          <w:szCs w:val="24"/>
        </w:rPr>
        <w:t>В.А. П</w:t>
      </w:r>
      <w:r>
        <w:rPr>
          <w:color w:val="auto"/>
          <w:szCs w:val="24"/>
        </w:rPr>
        <w:t xml:space="preserve">ри определении даты судебного заседания адвокат </w:t>
      </w:r>
      <w:r>
        <w:rPr>
          <w:szCs w:val="24"/>
        </w:rPr>
        <w:t xml:space="preserve">уведомляла суд, что по понедельникам занята в </w:t>
      </w:r>
      <w:r>
        <w:rPr>
          <w:color w:val="auto"/>
          <w:szCs w:val="24"/>
        </w:rPr>
        <w:t xml:space="preserve">уголовном деле № </w:t>
      </w:r>
      <w:r w:rsidR="00AE7EDA">
        <w:rPr>
          <w:color w:val="auto"/>
          <w:szCs w:val="24"/>
        </w:rPr>
        <w:t>…</w:t>
      </w:r>
      <w:r>
        <w:rPr>
          <w:color w:val="auto"/>
          <w:szCs w:val="24"/>
        </w:rPr>
        <w:t xml:space="preserve">/2025 под грифом «С» под председательством судьи </w:t>
      </w:r>
      <w:r w:rsidR="00AE7EDA">
        <w:rPr>
          <w:color w:val="auto"/>
          <w:szCs w:val="24"/>
        </w:rPr>
        <w:t>К.</w:t>
      </w:r>
      <w:r>
        <w:rPr>
          <w:color w:val="auto"/>
          <w:szCs w:val="24"/>
        </w:rPr>
        <w:t>Е.В., который назначен, слушается и назначается по согласовани</w:t>
      </w:r>
      <w:r>
        <w:rPr>
          <w:szCs w:val="24"/>
        </w:rPr>
        <w:t xml:space="preserve">ю с участниками процесса по понедельникам и просила рассмотреть другой день </w:t>
      </w:r>
      <w:r>
        <w:rPr>
          <w:color w:val="auto"/>
          <w:szCs w:val="24"/>
        </w:rPr>
        <w:t xml:space="preserve">недели. Несмотря </w:t>
      </w:r>
      <w:r>
        <w:rPr>
          <w:szCs w:val="24"/>
        </w:rPr>
        <w:t>на занятость адвоката, судебное заседание неоднократно назначается судом также по понедельникам, в частности,</w:t>
      </w:r>
      <w:r>
        <w:rPr>
          <w:color w:val="auto"/>
          <w:szCs w:val="24"/>
        </w:rPr>
        <w:t xml:space="preserve"> 27.01.2025г., 10.02.2025г., 24.02.2025г., 03 марта 2025г., 17 марта 2025г. При отложении дела 10.02.2025г. председательствующий назначил дату </w:t>
      </w:r>
      <w:r>
        <w:rPr>
          <w:szCs w:val="24"/>
        </w:rPr>
        <w:t xml:space="preserve">следующего судебного заседания на </w:t>
      </w:r>
      <w:r>
        <w:rPr>
          <w:color w:val="auto"/>
          <w:szCs w:val="24"/>
        </w:rPr>
        <w:t xml:space="preserve">понедельник 24.02.2025 года в 12.00. Поэтому при отложении судебного заседания по делу № </w:t>
      </w:r>
      <w:r w:rsidR="00AE7EDA">
        <w:rPr>
          <w:color w:val="auto"/>
          <w:szCs w:val="24"/>
        </w:rPr>
        <w:t>…</w:t>
      </w:r>
      <w:r>
        <w:rPr>
          <w:color w:val="auto"/>
          <w:szCs w:val="24"/>
        </w:rPr>
        <w:t xml:space="preserve">/2025 адвокат просила назначить судебное заседание если и на 24.02.2025 года, то </w:t>
      </w:r>
      <w:r>
        <w:rPr>
          <w:szCs w:val="24"/>
        </w:rPr>
        <w:t>позже, не в 12.00, а в 14.00, рассчитывая, что заседание по делу №</w:t>
      </w:r>
      <w:r w:rsidR="00AE7EDA">
        <w:rPr>
          <w:szCs w:val="24"/>
        </w:rPr>
        <w:t>…</w:t>
      </w:r>
      <w:r>
        <w:rPr>
          <w:szCs w:val="24"/>
        </w:rPr>
        <w:t>/2025 начнется в назначенное время и завершится до 14.00. Однако судебное заседание по делу №</w:t>
      </w:r>
      <w:r w:rsidR="00AE7EDA">
        <w:rPr>
          <w:szCs w:val="24"/>
        </w:rPr>
        <w:t>…</w:t>
      </w:r>
      <w:r>
        <w:rPr>
          <w:szCs w:val="24"/>
        </w:rPr>
        <w:t xml:space="preserve">/2025 было начато с опозданием, что повлекло за собой опоздание адвоката в судебное заседание по делу № </w:t>
      </w:r>
      <w:r w:rsidR="00AE7EDA">
        <w:rPr>
          <w:szCs w:val="24"/>
        </w:rPr>
        <w:t>…</w:t>
      </w:r>
      <w:r>
        <w:rPr>
          <w:szCs w:val="24"/>
        </w:rPr>
        <w:t xml:space="preserve">/2025. Почему один из свидетелей, которого планировали допросить по видео-конференц-связи, покинул суд и не участвовал в судебном заседании, адвокату не известно. В следующем судебном заседании 24.02.2025 года адвокат принимала участие. </w:t>
      </w:r>
      <w:r>
        <w:rPr>
          <w:color w:val="auto"/>
          <w:szCs w:val="24"/>
        </w:rPr>
        <w:t>Адвокат отмечает, что с</w:t>
      </w:r>
      <w:r>
        <w:rPr>
          <w:szCs w:val="24"/>
        </w:rPr>
        <w:t xml:space="preserve"> момента вступления в дело принимала участие в каждом заседании, в том числе и в период нахождения на лечении в санатории.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К письменным объяснениям адвокатом приложены скриншоты карточек уголовных дел </w:t>
      </w:r>
      <w:r>
        <w:rPr>
          <w:szCs w:val="24"/>
        </w:rPr>
        <w:t>№</w:t>
      </w:r>
      <w:r w:rsidR="00AE7EDA">
        <w:rPr>
          <w:szCs w:val="24"/>
        </w:rPr>
        <w:t>…</w:t>
      </w:r>
      <w:r>
        <w:rPr>
          <w:szCs w:val="24"/>
        </w:rPr>
        <w:t xml:space="preserve">/2025 и № </w:t>
      </w:r>
      <w:r w:rsidR="00AE7EDA">
        <w:rPr>
          <w:szCs w:val="24"/>
        </w:rPr>
        <w:t>…</w:t>
      </w:r>
      <w:r>
        <w:rPr>
          <w:szCs w:val="24"/>
        </w:rPr>
        <w:t xml:space="preserve">/2025 ГАС «Правосудие». 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>В заседание Комиссии адвокат явилась, дала объяснения по существу доводов, изложенных в письменных объяснениях. Ранее заявленное письменное ходатайство об отложении рассмотрения дисциплинарного дела не поддержала, настаивала на рассмотрении по существу. Предоставила в материалы дисциплинарного производства копию протокола судебного заседания по делу №</w:t>
      </w:r>
      <w:r w:rsidR="00AE7EDA">
        <w:rPr>
          <w:szCs w:val="24"/>
        </w:rPr>
        <w:t>…</w:t>
      </w:r>
      <w:r>
        <w:rPr>
          <w:szCs w:val="24"/>
        </w:rPr>
        <w:t>/2025 от 17.02.2025 г., ходатайства об ознакомлении с протоколами судебных заседаний по делам №</w:t>
      </w:r>
      <w:r w:rsidR="00AE7EDA">
        <w:rPr>
          <w:szCs w:val="24"/>
        </w:rPr>
        <w:t>…</w:t>
      </w:r>
      <w:r>
        <w:rPr>
          <w:szCs w:val="24"/>
        </w:rPr>
        <w:t>/2025 и №</w:t>
      </w:r>
      <w:r w:rsidR="00AE7EDA">
        <w:rPr>
          <w:szCs w:val="24"/>
        </w:rPr>
        <w:t>…</w:t>
      </w:r>
      <w:r>
        <w:rPr>
          <w:szCs w:val="24"/>
        </w:rPr>
        <w:t xml:space="preserve">/2025; ответ судьи </w:t>
      </w:r>
      <w:r w:rsidR="00AE7EDA">
        <w:rPr>
          <w:szCs w:val="24"/>
        </w:rPr>
        <w:t>… областного суда В.А.Ж.</w:t>
      </w:r>
      <w:r>
        <w:rPr>
          <w:szCs w:val="24"/>
        </w:rPr>
        <w:t xml:space="preserve"> о невозможности предоставления протокола судебного заседания от 24.02.2025г.; ответ судьи </w:t>
      </w:r>
      <w:r w:rsidR="00AE7EDA">
        <w:rPr>
          <w:szCs w:val="24"/>
        </w:rPr>
        <w:t>… областного суда Е.В.К.</w:t>
      </w:r>
      <w:r>
        <w:rPr>
          <w:szCs w:val="24"/>
        </w:rPr>
        <w:t xml:space="preserve"> о невозможности предоставления протокола судебного заседания от 24.02.2025г., т.к. изготовление протокола по частям является правом, а не обязанностью суда.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>Заявитель в заседание Комиссии не явился (ссылка на доступ к видео-конференц-связи направлена заблаговременно), о времени и месте рассмотрения дисциплинарного производства заявитель извещен надлежащим образом, в связи с чем, на основании п. 3 ст. 23 КПЭА, Комиссией принято решение о рассмотрении дисциплинарного производства в отсутствие заявителя.</w:t>
      </w:r>
    </w:p>
    <w:p w:rsidR="002C3CB8" w:rsidRDefault="00A6186B">
      <w:pPr>
        <w:ind w:firstLine="708"/>
        <w:jc w:val="both"/>
      </w:pPr>
      <w:r>
        <w:t>Рассмотрев доводы обращения заявителя, заслушав адвоката, изучив представленные документы, Комиссия приходит к следующим выводам.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 1 ст. 23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предписаний п.п.7 п.2 ст.20 КПЭА и п.1-2 ст.23 КПЭА следует, что доводы дисциплинарного обвинения, выдвинутого заявителем в отношении адвоката, равно как и </w:t>
      </w:r>
      <w:r>
        <w:rPr>
          <w:szCs w:val="24"/>
        </w:rPr>
        <w:lastRenderedPageBreak/>
        <w:t xml:space="preserve">доводы объяснений адвоката, должны подтверждаться надлежащими и непротиворечивыми доказательствами.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отмечает,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>В обращении заявитель выдвигает следующее дисциплинарное обвинение: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24.02.2025 года адвокат прибыла в судебное заседание, назначенное на 14.00 с опозданием, а именно в 16.45, что свидетельствует, по мнению заявителя, о нарушении адвокатом положений п. 3 ст. 10 Кодекса профессиональной этики адвоката, в соответствии с которым адвокат не должен принимать поручение, если его исполнение будет препятствовать исполнению другого, ранее принятого поручения, а подпункта 5 п.1 ст.9 КПЭА о том, что адвокат не должен принимать поручения на оказание юридической помощи в количестве, заведомо большем, чем адвокат в состоянии выполнить.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не усматривает в действиях адвоката нарушения п. 3 ст. 10 КПЭА, подпункта 5 п.1 ст.9 КПЭА и соглашается с доводом адвоката о том, что принятие поручения на осуществление защиты по назначению </w:t>
      </w:r>
      <w:r w:rsidR="00AE7EDA">
        <w:rPr>
          <w:szCs w:val="24"/>
        </w:rPr>
        <w:t>Е.</w:t>
      </w:r>
      <w:r>
        <w:rPr>
          <w:szCs w:val="24"/>
        </w:rPr>
        <w:t xml:space="preserve">В.В. не исключало для адвоката возможности в дальнейшем принять поручение на защиту иного лица (лиц). 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Само по себе принятие поручения на защиту двух и более лиц по различным уголовным делам не свидетельствует о нарушении адвокатом положений КПЭА. Из нормативных предписаний КПЭА и разъяснений ФПА РФ от 14 марта 2018 года “По вопросам приоритета участия адвоката в судебных заседаниях и приоритета профессиональной деятельности над иной деятельностью” (утв. решением Совета ФПА РФ от 16 февраля 2018 г. (Протокол № 1) следует, какие действия адвокат обязан совершать в случае назначения различных судебных заседаний на одну дату. </w:t>
      </w:r>
    </w:p>
    <w:p w:rsidR="002C3CB8" w:rsidRDefault="00A6186B">
      <w:pPr>
        <w:ind w:firstLine="708"/>
        <w:jc w:val="both"/>
        <w:rPr>
          <w:szCs w:val="24"/>
        </w:rPr>
      </w:pPr>
      <w:r>
        <w:t>При этом Комиссия отмечает, что в</w:t>
      </w:r>
      <w:r>
        <w:rPr>
          <w:szCs w:val="24"/>
        </w:rPr>
        <w:t xml:space="preserve">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п.4 ч.1 ст.7 ФЗ от 31.05.2002 N 63-ФЗ "Об адвокатской деятельности и адвокатуре в Российской Федерации"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>Из разъяснений ФПА РФ от 14 марта 2018 года “По вопросам приоритета участия адвоката в судебных заседаниях и приоритета профессиональной деятельности над иной деятельностью” (утв. решением Совета ФПА РФ от 16 февраля 2018 г. (Протокол № 1) следует, что участие в судебных заседаниях является безусловным приоритетом для адвоката перед всеми видами профессиональной и иной деятельности.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Оценивая действия адвоката в рассматриваемой ситуации, Комиссия отмечает, что адвокат приняла все зависящие от нее меры для исключения отложения судебного заседания по уголовному делу № </w:t>
      </w:r>
      <w:r w:rsidR="00AE7EDA">
        <w:rPr>
          <w:szCs w:val="24"/>
        </w:rPr>
        <w:t>…</w:t>
      </w:r>
      <w:r>
        <w:rPr>
          <w:szCs w:val="24"/>
        </w:rPr>
        <w:t>/2025. Поскольку судебное заседание по уголовному делу №</w:t>
      </w:r>
      <w:r w:rsidR="00AE7EDA">
        <w:rPr>
          <w:szCs w:val="24"/>
        </w:rPr>
        <w:t>…</w:t>
      </w:r>
      <w:r>
        <w:rPr>
          <w:szCs w:val="24"/>
        </w:rPr>
        <w:t xml:space="preserve">/2025 у судьи </w:t>
      </w:r>
      <w:r w:rsidR="00AE7EDA">
        <w:rPr>
          <w:szCs w:val="24"/>
        </w:rPr>
        <w:t>Ж.</w:t>
      </w:r>
      <w:r>
        <w:rPr>
          <w:szCs w:val="24"/>
        </w:rPr>
        <w:t>А.В. было назначено на 24 февраля 2025 г. в 12 часов 00 минут, адвокат при отложении судебного заседания по делу №</w:t>
      </w:r>
      <w:r w:rsidR="00AE7EDA">
        <w:rPr>
          <w:szCs w:val="24"/>
        </w:rPr>
        <w:t>…</w:t>
      </w:r>
      <w:r>
        <w:rPr>
          <w:szCs w:val="24"/>
        </w:rPr>
        <w:t>/2025 уведомила суд о занятости в судебном заседании по другому уголовному делу (№</w:t>
      </w:r>
      <w:r w:rsidR="00AE7EDA">
        <w:rPr>
          <w:szCs w:val="24"/>
        </w:rPr>
        <w:t>…</w:t>
      </w:r>
      <w:r>
        <w:rPr>
          <w:szCs w:val="24"/>
        </w:rPr>
        <w:t xml:space="preserve">/2025) и просила назначить судебное заседание на более позднее время. Данное обстоятельство подтверждается предоставленным адвокатом протоколом судебного заседания от 17.02.2025 г. Адвокат </w:t>
      </w:r>
      <w:r>
        <w:rPr>
          <w:szCs w:val="24"/>
        </w:rPr>
        <w:lastRenderedPageBreak/>
        <w:t>указывает, что фактически судебное</w:t>
      </w:r>
      <w:r w:rsidR="00AE7EDA">
        <w:rPr>
          <w:szCs w:val="24"/>
        </w:rPr>
        <w:t xml:space="preserve"> заседание по уголовному делу №…</w:t>
      </w:r>
      <w:r>
        <w:rPr>
          <w:szCs w:val="24"/>
        </w:rPr>
        <w:t>/2025 (рассматриваемом судом присяжных) началось позже назначенного времени, вследствие чего, она не смогла своевременно прибыть в судебное заседание по делу                №</w:t>
      </w:r>
      <w:r w:rsidR="00AE7EDA">
        <w:rPr>
          <w:szCs w:val="24"/>
        </w:rPr>
        <w:t>…</w:t>
      </w:r>
      <w:r>
        <w:rPr>
          <w:szCs w:val="24"/>
        </w:rPr>
        <w:t xml:space="preserve">/2025.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>Оценивая факт опоздания адвоката в судебное заседание по делу №</w:t>
      </w:r>
      <w:r w:rsidR="00AE7EDA">
        <w:rPr>
          <w:szCs w:val="24"/>
        </w:rPr>
        <w:t>…</w:t>
      </w:r>
      <w:r>
        <w:rPr>
          <w:szCs w:val="24"/>
        </w:rPr>
        <w:t xml:space="preserve">/2025 Комиссия отмечает, что адвокат предпринимала меры для исключения наложения дат и времени судебных заседаний по двум уголовным делам, своевременно сообщила о своей занятости в судебном заседании 17.02.2025 года, что подтверждается предоставленным протоколом судебного заседания. Опоздание в судебное заседание по причинам, не зависящим от адвоката, не может повлечь за собой привлечение к дисциплинарной ответственности. В соответствии с п.1 ст.18 КПЭА нарушение адвокатом требований законодательства об адвокатской деятельности и адвокатуре и КПЭА, совершенное лишь умышленно или по грубой неосторожности, влечет применение мер дисциплинарной ответственности.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В то же время Комиссия обращает внимание адвоката на необходимость неукоснительного соблюдения положений КПЭА и Разъяснения Комиссии Федеральной палаты адвокатов по этике и стандартам N 01/18 "По вопросам приоритета участия адвоката в судебных заседаниях и приоритета профессиональной деятельности над иной деятельностью" (утв. решением Совета Федеральной палаты адвокатов от 16.02.2018 (протокол N 1); учитывать, что отложение разбирательства дела в связи с невозможностью явки адвоката в судебное заседание может повлечь для его доверителя наступление неблагоприятных последствий, нарушение разумных сроков рассмотрения дела судом, в том числе и по причине неоднократного отложения разбирательства дела в связи с неявкой адвоката в судебное заседание, а также нарушение прав иных участников процесса. </w:t>
      </w:r>
    </w:p>
    <w:p w:rsidR="002C3CB8" w:rsidRDefault="00A6186B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приходит к выводу об отсутствии в действиях адвоката по данному дисциплинарному производству нарушения положений п.1 ст.14, п. 3 ст. 10, подпункта 5 п.1 ст.9 КПЭА. </w:t>
      </w:r>
    </w:p>
    <w:p w:rsidR="002C3CB8" w:rsidRDefault="00A6186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2C3CB8" w:rsidRDefault="002C3CB8">
      <w:pPr>
        <w:ind w:firstLine="708"/>
        <w:jc w:val="both"/>
        <w:rPr>
          <w:rFonts w:eastAsia="Calibri"/>
          <w:color w:val="auto"/>
          <w:szCs w:val="24"/>
        </w:rPr>
      </w:pPr>
    </w:p>
    <w:p w:rsidR="002C3CB8" w:rsidRDefault="00A6186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:rsidR="002C3CB8" w:rsidRDefault="002C3CB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2C3CB8" w:rsidRDefault="00A6186B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AE7EDA">
        <w:rPr>
          <w:szCs w:val="24"/>
        </w:rPr>
        <w:t>Г.Л.В.</w:t>
      </w:r>
      <w:r>
        <w:rPr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2C3CB8" w:rsidRDefault="002C3CB8">
      <w:pPr>
        <w:ind w:firstLine="708"/>
        <w:jc w:val="both"/>
        <w:rPr>
          <w:szCs w:val="24"/>
        </w:rPr>
      </w:pPr>
    </w:p>
    <w:p w:rsidR="002C3CB8" w:rsidRDefault="002C3CB8">
      <w:pPr>
        <w:ind w:firstLine="708"/>
        <w:jc w:val="both"/>
      </w:pPr>
    </w:p>
    <w:p w:rsidR="002C3CB8" w:rsidRDefault="002C3CB8">
      <w:pPr>
        <w:rPr>
          <w:rFonts w:eastAsia="Calibri"/>
          <w:color w:val="auto"/>
          <w:szCs w:val="24"/>
        </w:rPr>
      </w:pPr>
    </w:p>
    <w:p w:rsidR="002C3CB8" w:rsidRDefault="00A6186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2C3CB8" w:rsidRDefault="00A6186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>М.Н. Мещеряков</w:t>
      </w:r>
    </w:p>
    <w:p w:rsidR="002C3CB8" w:rsidRDefault="002C3CB8">
      <w:pPr>
        <w:ind w:firstLine="708"/>
        <w:jc w:val="both"/>
        <w:rPr>
          <w:szCs w:val="24"/>
        </w:rPr>
      </w:pPr>
    </w:p>
    <w:p w:rsidR="002C3CB8" w:rsidRDefault="002C3CB8"/>
    <w:p w:rsidR="002C3CB8" w:rsidRDefault="002C3CB8"/>
    <w:sectPr w:rsidR="002C3CB8" w:rsidSect="00BC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455066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0850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C3F"/>
    <w:rsid w:val="00080756"/>
    <w:rsid w:val="00097CE7"/>
    <w:rsid w:val="0010618B"/>
    <w:rsid w:val="00186FA2"/>
    <w:rsid w:val="001900B5"/>
    <w:rsid w:val="00211BBF"/>
    <w:rsid w:val="002421E8"/>
    <w:rsid w:val="002C3CB8"/>
    <w:rsid w:val="00424727"/>
    <w:rsid w:val="00475F75"/>
    <w:rsid w:val="00506ED0"/>
    <w:rsid w:val="0051454B"/>
    <w:rsid w:val="00516F12"/>
    <w:rsid w:val="00552EEF"/>
    <w:rsid w:val="00702116"/>
    <w:rsid w:val="009D6994"/>
    <w:rsid w:val="00A6186B"/>
    <w:rsid w:val="00A73911"/>
    <w:rsid w:val="00AE7EDA"/>
    <w:rsid w:val="00B870FA"/>
    <w:rsid w:val="00B936C9"/>
    <w:rsid w:val="00BC1C4D"/>
    <w:rsid w:val="00CE5511"/>
    <w:rsid w:val="00CF1642"/>
    <w:rsid w:val="00DC7375"/>
    <w:rsid w:val="00E33651"/>
    <w:rsid w:val="00E71643"/>
    <w:rsid w:val="00EA3384"/>
    <w:rsid w:val="00F80C3F"/>
    <w:rsid w:val="00FA1236"/>
    <w:rsid w:val="2C041387"/>
    <w:rsid w:val="4EAC5486"/>
    <w:rsid w:val="6CD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50BAB"/>
  <w15:docId w15:val="{EB7EF2A2-94DB-4FDD-A5FC-460593FA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C4D"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1C4D"/>
    <w:rPr>
      <w:i/>
      <w:iCs/>
    </w:rPr>
  </w:style>
  <w:style w:type="paragraph" w:styleId="a4">
    <w:name w:val="Body Text Indent"/>
    <w:basedOn w:val="a"/>
    <w:uiPriority w:val="99"/>
    <w:qFormat/>
    <w:rsid w:val="00BC1C4D"/>
    <w:pPr>
      <w:ind w:firstLine="720"/>
      <w:jc w:val="both"/>
    </w:pPr>
    <w:rPr>
      <w:rFonts w:eastAsia="Calibri"/>
      <w:color w:val="auto"/>
      <w:sz w:val="20"/>
    </w:rPr>
  </w:style>
  <w:style w:type="paragraph" w:customStyle="1" w:styleId="1">
    <w:name w:val="Название1"/>
    <w:basedOn w:val="a"/>
    <w:qFormat/>
    <w:rsid w:val="00BC1C4D"/>
    <w:pPr>
      <w:jc w:val="center"/>
    </w:pPr>
    <w:rPr>
      <w:rFonts w:eastAsia="Calibri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1990</Words>
  <Characters>11347</Characters>
  <Application>Microsoft Office Word</Application>
  <DocSecurity>0</DocSecurity>
  <Lines>94</Lines>
  <Paragraphs>26</Paragraphs>
  <ScaleCrop>false</ScaleCrop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 И. Буняшина</cp:lastModifiedBy>
  <cp:revision>4</cp:revision>
  <cp:lastPrinted>2025-04-10T07:09:00Z</cp:lastPrinted>
  <dcterms:created xsi:type="dcterms:W3CDTF">2025-04-10T07:09:00Z</dcterms:created>
  <dcterms:modified xsi:type="dcterms:W3CDTF">2025-05-19T08:58:00Z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A2CB282C27BB433AA42407A52C02A70F_13</vt:lpwstr>
  </property>
</Properties>
</file>