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7443C" w14:textId="77777777" w:rsidR="005F379C" w:rsidRDefault="001F2B99">
      <w:pPr>
        <w:jc w:val="center"/>
        <w:rPr>
          <w:color w:val="000000" w:themeColor="text1"/>
          <w:sz w:val="23"/>
          <w:szCs w:val="23"/>
        </w:rPr>
      </w:pPr>
      <w:r>
        <w:rPr>
          <w:color w:val="000000" w:themeColor="text1"/>
          <w:sz w:val="23"/>
          <w:szCs w:val="23"/>
        </w:rPr>
        <w:t xml:space="preserve"> ЗАКЛЮЧЕНИЕ КВАЛИФИКАЦИОННОЙ КОМИССИИ</w:t>
      </w:r>
    </w:p>
    <w:p w14:paraId="746A5C50" w14:textId="77777777" w:rsidR="005F379C" w:rsidRDefault="001F2B99">
      <w:pPr>
        <w:pStyle w:val="1"/>
        <w:tabs>
          <w:tab w:val="left" w:pos="3828"/>
        </w:tabs>
        <w:rPr>
          <w:b w:val="0"/>
          <w:color w:val="000000" w:themeColor="text1"/>
          <w:sz w:val="23"/>
          <w:szCs w:val="23"/>
        </w:rPr>
      </w:pPr>
      <w:r>
        <w:rPr>
          <w:b w:val="0"/>
          <w:color w:val="000000" w:themeColor="text1"/>
          <w:sz w:val="23"/>
          <w:szCs w:val="23"/>
        </w:rPr>
        <w:t>АДВОКАТСКОЙ ПАЛАТЫ МОСКОВСКОЙ ОБЛАСТИ</w:t>
      </w:r>
    </w:p>
    <w:p w14:paraId="3A505A40" w14:textId="77777777" w:rsidR="005F379C" w:rsidRDefault="001F2B99">
      <w:pPr>
        <w:pStyle w:val="1"/>
        <w:tabs>
          <w:tab w:val="left" w:pos="3828"/>
        </w:tabs>
        <w:rPr>
          <w:b w:val="0"/>
          <w:color w:val="000000" w:themeColor="text1"/>
          <w:sz w:val="24"/>
          <w:szCs w:val="24"/>
        </w:rPr>
      </w:pPr>
      <w:r>
        <w:rPr>
          <w:b w:val="0"/>
          <w:color w:val="000000" w:themeColor="text1"/>
          <w:sz w:val="24"/>
          <w:szCs w:val="24"/>
        </w:rPr>
        <w:t>по дисциплинарному производству № 22-08/25</w:t>
      </w:r>
    </w:p>
    <w:p w14:paraId="3186CBDC" w14:textId="77777777" w:rsidR="005F379C" w:rsidRDefault="001F2B99">
      <w:pPr>
        <w:pStyle w:val="1"/>
        <w:tabs>
          <w:tab w:val="left" w:pos="3828"/>
        </w:tabs>
        <w:rPr>
          <w:b w:val="0"/>
          <w:color w:val="000000" w:themeColor="text1"/>
          <w:sz w:val="24"/>
          <w:szCs w:val="24"/>
        </w:rPr>
      </w:pPr>
      <w:r>
        <w:rPr>
          <w:b w:val="0"/>
          <w:color w:val="000000" w:themeColor="text1"/>
          <w:sz w:val="24"/>
          <w:szCs w:val="24"/>
        </w:rPr>
        <w:t xml:space="preserve">в отношении адвоката  </w:t>
      </w:r>
    </w:p>
    <w:p w14:paraId="1837A1A6" w14:textId="04304D6B" w:rsidR="005F379C" w:rsidRDefault="00C5323E">
      <w:pPr>
        <w:pStyle w:val="1"/>
        <w:tabs>
          <w:tab w:val="left" w:pos="3828"/>
        </w:tabs>
        <w:rPr>
          <w:b w:val="0"/>
          <w:color w:val="000000" w:themeColor="text1"/>
          <w:sz w:val="24"/>
          <w:szCs w:val="24"/>
        </w:rPr>
      </w:pPr>
      <w:r>
        <w:rPr>
          <w:b w:val="0"/>
          <w:color w:val="000000" w:themeColor="text1"/>
          <w:sz w:val="24"/>
          <w:szCs w:val="24"/>
        </w:rPr>
        <w:t>Б.Н.Е.</w:t>
      </w:r>
    </w:p>
    <w:p w14:paraId="20802504" w14:textId="77777777" w:rsidR="000500BC" w:rsidRDefault="000500BC">
      <w:pPr>
        <w:pStyle w:val="1"/>
        <w:tabs>
          <w:tab w:val="left" w:pos="3828"/>
        </w:tabs>
        <w:rPr>
          <w:b w:val="0"/>
          <w:color w:val="000000" w:themeColor="text1"/>
          <w:sz w:val="24"/>
          <w:szCs w:val="24"/>
        </w:rPr>
      </w:pPr>
    </w:p>
    <w:p w14:paraId="77A90DB2" w14:textId="77777777" w:rsidR="005F379C" w:rsidRDefault="005F379C">
      <w:pPr>
        <w:tabs>
          <w:tab w:val="left" w:pos="3828"/>
        </w:tabs>
        <w:jc w:val="both"/>
        <w:rPr>
          <w:color w:val="000000" w:themeColor="text1"/>
          <w:szCs w:val="24"/>
        </w:rPr>
      </w:pPr>
    </w:p>
    <w:p w14:paraId="091CF5C2" w14:textId="4483B8F1" w:rsidR="005F379C" w:rsidRDefault="001F2B99">
      <w:pPr>
        <w:tabs>
          <w:tab w:val="left" w:pos="3828"/>
        </w:tabs>
        <w:jc w:val="both"/>
        <w:rPr>
          <w:color w:val="000000" w:themeColor="text1"/>
          <w:szCs w:val="24"/>
        </w:rPr>
      </w:pPr>
      <w:r>
        <w:rPr>
          <w:color w:val="000000" w:themeColor="text1"/>
          <w:szCs w:val="24"/>
        </w:rPr>
        <w:t>г. Москва</w:t>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sidR="000500BC">
        <w:rPr>
          <w:color w:val="000000" w:themeColor="text1"/>
          <w:szCs w:val="24"/>
        </w:rPr>
        <w:t xml:space="preserve">                             </w:t>
      </w:r>
      <w:r>
        <w:rPr>
          <w:color w:val="000000" w:themeColor="text1"/>
          <w:szCs w:val="24"/>
        </w:rPr>
        <w:t>21 августа 2025 года</w:t>
      </w:r>
    </w:p>
    <w:p w14:paraId="438CF979" w14:textId="77777777" w:rsidR="005F379C" w:rsidRDefault="005F379C">
      <w:pPr>
        <w:tabs>
          <w:tab w:val="left" w:pos="3828"/>
        </w:tabs>
        <w:jc w:val="both"/>
        <w:rPr>
          <w:color w:val="000000" w:themeColor="text1"/>
          <w:szCs w:val="24"/>
        </w:rPr>
      </w:pPr>
    </w:p>
    <w:p w14:paraId="3910EBC1" w14:textId="77777777" w:rsidR="005F379C" w:rsidRDefault="001F2B99">
      <w:pPr>
        <w:tabs>
          <w:tab w:val="left" w:pos="709"/>
        </w:tabs>
        <w:jc w:val="both"/>
        <w:rPr>
          <w:color w:val="000000" w:themeColor="text1"/>
          <w:szCs w:val="24"/>
        </w:rPr>
      </w:pPr>
      <w:r>
        <w:rPr>
          <w:color w:val="000000" w:themeColor="text1"/>
          <w:szCs w:val="24"/>
        </w:rPr>
        <w:tab/>
        <w:t>Квалификационная комиссия Адвокатской палаты Московской области (далее – Комиссия) в составе:</w:t>
      </w:r>
    </w:p>
    <w:p w14:paraId="693904DF" w14:textId="77777777" w:rsidR="005F379C" w:rsidRDefault="001F2B99">
      <w:pPr>
        <w:numPr>
          <w:ilvl w:val="0"/>
          <w:numId w:val="1"/>
        </w:numPr>
        <w:tabs>
          <w:tab w:val="left" w:pos="3828"/>
        </w:tabs>
        <w:jc w:val="both"/>
        <w:rPr>
          <w:color w:val="000000" w:themeColor="text1"/>
        </w:rPr>
      </w:pPr>
      <w:r>
        <w:rPr>
          <w:color w:val="000000" w:themeColor="text1"/>
        </w:rPr>
        <w:t>Председателя Комиссии Мещерякова М.Н.</w:t>
      </w:r>
    </w:p>
    <w:p w14:paraId="69B91B65" w14:textId="77777777" w:rsidR="005F379C" w:rsidRDefault="001F2B99">
      <w:pPr>
        <w:numPr>
          <w:ilvl w:val="0"/>
          <w:numId w:val="2"/>
        </w:numPr>
        <w:tabs>
          <w:tab w:val="left" w:pos="3828"/>
        </w:tabs>
        <w:jc w:val="both"/>
        <w:rPr>
          <w:color w:val="000000" w:themeColor="text1"/>
        </w:rPr>
      </w:pPr>
      <w:r>
        <w:rPr>
          <w:color w:val="000000" w:themeColor="text1"/>
        </w:rPr>
        <w:t>членов Комиссии: Рубина Ю.Д., Поспелова О.В., Павлухина А.А., Бондаренко Т.В., Логинова В.В., Давыдова С.В., Макарова С.Ю., Плотниковой В.С.</w:t>
      </w:r>
    </w:p>
    <w:p w14:paraId="60A51D47" w14:textId="77777777" w:rsidR="005F379C" w:rsidRDefault="001F2B99">
      <w:pPr>
        <w:numPr>
          <w:ilvl w:val="0"/>
          <w:numId w:val="2"/>
        </w:numPr>
        <w:tabs>
          <w:tab w:val="left" w:pos="3828"/>
        </w:tabs>
        <w:jc w:val="both"/>
        <w:rPr>
          <w:color w:val="000000" w:themeColor="text1"/>
        </w:rPr>
      </w:pPr>
      <w:r>
        <w:rPr>
          <w:color w:val="000000" w:themeColor="text1"/>
        </w:rPr>
        <w:t>при секретаре, члене Комиссии, Рыбакове С.А.</w:t>
      </w:r>
    </w:p>
    <w:p w14:paraId="264008E8" w14:textId="25744B87" w:rsidR="005F379C" w:rsidRDefault="001F2B99">
      <w:pPr>
        <w:numPr>
          <w:ilvl w:val="0"/>
          <w:numId w:val="1"/>
        </w:numPr>
        <w:tabs>
          <w:tab w:val="left" w:pos="3828"/>
        </w:tabs>
        <w:jc w:val="both"/>
        <w:rPr>
          <w:color w:val="000000" w:themeColor="text1"/>
        </w:rPr>
      </w:pPr>
      <w:r>
        <w:rPr>
          <w:color w:val="000000" w:themeColor="text1"/>
        </w:rPr>
        <w:t>при участии члена Совета АПМО Никифорова А.В.</w:t>
      </w:r>
      <w:r w:rsidR="000500BC">
        <w:rPr>
          <w:color w:val="000000" w:themeColor="text1"/>
        </w:rPr>
        <w:t>,</w:t>
      </w:r>
      <w:r>
        <w:rPr>
          <w:color w:val="000000" w:themeColor="text1"/>
        </w:rPr>
        <w:t xml:space="preserve"> </w:t>
      </w:r>
    </w:p>
    <w:p w14:paraId="6E68FA96" w14:textId="1DD62D67" w:rsidR="005F379C" w:rsidRPr="001F2B99" w:rsidRDefault="001F2B99" w:rsidP="001F2B99">
      <w:pPr>
        <w:numPr>
          <w:ilvl w:val="0"/>
          <w:numId w:val="1"/>
        </w:numPr>
        <w:tabs>
          <w:tab w:val="left" w:pos="3828"/>
        </w:tabs>
        <w:jc w:val="both"/>
        <w:rPr>
          <w:color w:val="000000" w:themeColor="text1"/>
        </w:rPr>
      </w:pPr>
      <w:r>
        <w:rPr>
          <w:color w:val="000000" w:themeColor="text1"/>
        </w:rPr>
        <w:t>с участием адвоката Б</w:t>
      </w:r>
      <w:r w:rsidR="00C5323E">
        <w:rPr>
          <w:color w:val="000000" w:themeColor="text1"/>
        </w:rPr>
        <w:t>.</w:t>
      </w:r>
      <w:r>
        <w:rPr>
          <w:color w:val="000000" w:themeColor="text1"/>
        </w:rPr>
        <w:t>Н.Е.</w:t>
      </w:r>
      <w:r w:rsidR="000500BC">
        <w:rPr>
          <w:color w:val="000000" w:themeColor="text1"/>
        </w:rPr>
        <w:t>,</w:t>
      </w:r>
      <w:r w:rsidRPr="001F2B99">
        <w:rPr>
          <w:color w:val="000000" w:themeColor="text1"/>
        </w:rPr>
        <w:tab/>
      </w:r>
    </w:p>
    <w:p w14:paraId="3E947650" w14:textId="4A3AACC6" w:rsidR="005F379C" w:rsidRDefault="001F2B99">
      <w:pPr>
        <w:pStyle w:val="a4"/>
        <w:tabs>
          <w:tab w:val="left" w:pos="567"/>
        </w:tabs>
        <w:ind w:firstLine="0"/>
        <w:rPr>
          <w:color w:val="000000" w:themeColor="text1"/>
          <w:sz w:val="24"/>
          <w:szCs w:val="24"/>
        </w:rPr>
      </w:pPr>
      <w:r>
        <w:rPr>
          <w:color w:val="000000" w:themeColor="text1"/>
          <w:sz w:val="24"/>
          <w:szCs w:val="24"/>
        </w:rPr>
        <w:tab/>
        <w:t>рассмотрев в закрытом заседании, с использованием средств видео-конференц-связи, дисциплинарное производство, возбужденное распоряжением Президента АПМО от 29.07.2025г. по жалобе доверителя С</w:t>
      </w:r>
      <w:r w:rsidR="00C5323E">
        <w:rPr>
          <w:color w:val="000000" w:themeColor="text1"/>
          <w:sz w:val="24"/>
          <w:szCs w:val="24"/>
        </w:rPr>
        <w:t>.</w:t>
      </w:r>
      <w:r>
        <w:rPr>
          <w:color w:val="000000" w:themeColor="text1"/>
          <w:sz w:val="24"/>
          <w:szCs w:val="24"/>
        </w:rPr>
        <w:t>Г.Н. в отношении адвоката Б</w:t>
      </w:r>
      <w:r w:rsidR="00C5323E">
        <w:rPr>
          <w:color w:val="000000" w:themeColor="text1"/>
          <w:sz w:val="24"/>
          <w:szCs w:val="24"/>
        </w:rPr>
        <w:t>.</w:t>
      </w:r>
      <w:r>
        <w:rPr>
          <w:color w:val="000000" w:themeColor="text1"/>
          <w:sz w:val="24"/>
          <w:szCs w:val="24"/>
        </w:rPr>
        <w:t>Н.Е.</w:t>
      </w:r>
      <w:r w:rsidR="00C5323E">
        <w:rPr>
          <w:color w:val="000000" w:themeColor="text1"/>
          <w:sz w:val="24"/>
          <w:szCs w:val="24"/>
        </w:rPr>
        <w:t>,</w:t>
      </w:r>
    </w:p>
    <w:p w14:paraId="4AC06910" w14:textId="77777777" w:rsidR="005F379C" w:rsidRDefault="005F379C">
      <w:pPr>
        <w:pStyle w:val="a4"/>
        <w:tabs>
          <w:tab w:val="left" w:pos="567"/>
        </w:tabs>
        <w:ind w:firstLine="0"/>
        <w:rPr>
          <w:color w:val="000000" w:themeColor="text1"/>
          <w:sz w:val="24"/>
          <w:szCs w:val="24"/>
        </w:rPr>
      </w:pPr>
    </w:p>
    <w:p w14:paraId="7AA29E2A" w14:textId="163AE966" w:rsidR="005F379C" w:rsidRPr="001F2B99" w:rsidRDefault="001F2B99" w:rsidP="000500BC">
      <w:pPr>
        <w:pStyle w:val="a4"/>
        <w:tabs>
          <w:tab w:val="left" w:pos="567"/>
        </w:tabs>
        <w:ind w:firstLine="0"/>
        <w:jc w:val="center"/>
        <w:rPr>
          <w:b/>
          <w:bCs/>
          <w:color w:val="000000" w:themeColor="text1"/>
          <w:sz w:val="24"/>
          <w:szCs w:val="24"/>
        </w:rPr>
      </w:pPr>
      <w:r w:rsidRPr="001F2B99">
        <w:rPr>
          <w:b/>
          <w:bCs/>
          <w:color w:val="000000" w:themeColor="text1"/>
          <w:sz w:val="24"/>
          <w:szCs w:val="24"/>
        </w:rPr>
        <w:t>У С Т А Н О В И Л А:</w:t>
      </w:r>
    </w:p>
    <w:p w14:paraId="6BBB0210" w14:textId="77777777" w:rsidR="005F379C" w:rsidRDefault="005F379C">
      <w:pPr>
        <w:pStyle w:val="a4"/>
        <w:tabs>
          <w:tab w:val="left" w:pos="567"/>
        </w:tabs>
        <w:ind w:firstLine="0"/>
        <w:rPr>
          <w:color w:val="000000" w:themeColor="text1"/>
          <w:sz w:val="24"/>
          <w:szCs w:val="24"/>
        </w:rPr>
      </w:pPr>
    </w:p>
    <w:p w14:paraId="47EE6918" w14:textId="010E7FE6" w:rsidR="001F2B99" w:rsidRDefault="001F2B99">
      <w:pPr>
        <w:pStyle w:val="a4"/>
        <w:tabs>
          <w:tab w:val="left" w:pos="567"/>
        </w:tabs>
        <w:ind w:firstLine="0"/>
        <w:rPr>
          <w:color w:val="000000" w:themeColor="text1"/>
          <w:sz w:val="24"/>
          <w:szCs w:val="24"/>
        </w:rPr>
      </w:pPr>
      <w:r>
        <w:rPr>
          <w:color w:val="000000" w:themeColor="text1"/>
          <w:sz w:val="24"/>
          <w:szCs w:val="24"/>
        </w:rPr>
        <w:tab/>
        <w:t>24.07.2025г. в АПМО поступила жалоба доверителя С</w:t>
      </w:r>
      <w:r w:rsidR="00C5323E">
        <w:rPr>
          <w:color w:val="000000" w:themeColor="text1"/>
          <w:sz w:val="24"/>
          <w:szCs w:val="24"/>
        </w:rPr>
        <w:t>.</w:t>
      </w:r>
      <w:r>
        <w:rPr>
          <w:color w:val="000000" w:themeColor="text1"/>
          <w:sz w:val="24"/>
          <w:szCs w:val="24"/>
        </w:rPr>
        <w:t>Г.Н. в отношении адвоката Б</w:t>
      </w:r>
      <w:r w:rsidR="00C5323E">
        <w:rPr>
          <w:color w:val="000000" w:themeColor="text1"/>
          <w:sz w:val="24"/>
          <w:szCs w:val="24"/>
        </w:rPr>
        <w:t>.</w:t>
      </w:r>
      <w:r>
        <w:rPr>
          <w:color w:val="000000" w:themeColor="text1"/>
          <w:sz w:val="24"/>
          <w:szCs w:val="24"/>
        </w:rPr>
        <w:t>Н.Е. В жалобе сообщается, что заявитель был привлечен в качестве обвиняемого по уголовному делу по ч.4 ст.159 УК РФ. Требование на осуществление защиты заявителя в порядке ст.51 УПК РФ было принято адвокатом с нарушением. Заявка на назначение защитника была сформирована следователем в 15 ч. 26 мин., распределение защитника произошло в 16 ч. 36 мин., а допрос заявителя с участием адвоката начался</w:t>
      </w:r>
      <w:r w:rsidR="000500BC">
        <w:rPr>
          <w:color w:val="000000" w:themeColor="text1"/>
          <w:sz w:val="24"/>
          <w:szCs w:val="24"/>
        </w:rPr>
        <w:t>,</w:t>
      </w:r>
      <w:r>
        <w:rPr>
          <w:color w:val="000000" w:themeColor="text1"/>
          <w:sz w:val="24"/>
          <w:szCs w:val="24"/>
        </w:rPr>
        <w:t xml:space="preserve"> согласно протокола</w:t>
      </w:r>
      <w:r w:rsidR="000500BC">
        <w:rPr>
          <w:color w:val="000000" w:themeColor="text1"/>
          <w:sz w:val="24"/>
          <w:szCs w:val="24"/>
        </w:rPr>
        <w:t>,</w:t>
      </w:r>
      <w:r>
        <w:rPr>
          <w:color w:val="000000" w:themeColor="text1"/>
          <w:sz w:val="24"/>
          <w:szCs w:val="24"/>
        </w:rPr>
        <w:t xml:space="preserve"> в 16 ч. 20 мин, что свидетельствует о серьезном процессуальном нарушении, т.к. защитник еще не имел официального процессуального статуса, что, по мнению заявителя, грубейшим образом нарушает принципы состязательности процесса и справедливого судебного разбирательства. Отсутствие в ордере номера заявки свидетельствует о нарушении установленной процедуры. </w:t>
      </w:r>
    </w:p>
    <w:p w14:paraId="51DAEC4A" w14:textId="7B4B3419" w:rsidR="005F379C" w:rsidRDefault="001F2B99">
      <w:pPr>
        <w:pStyle w:val="a4"/>
        <w:tabs>
          <w:tab w:val="left" w:pos="567"/>
        </w:tabs>
        <w:ind w:firstLine="0"/>
        <w:rPr>
          <w:color w:val="000000" w:themeColor="text1"/>
          <w:sz w:val="24"/>
          <w:szCs w:val="24"/>
        </w:rPr>
      </w:pPr>
      <w:r>
        <w:rPr>
          <w:color w:val="000000" w:themeColor="text1"/>
          <w:sz w:val="24"/>
          <w:szCs w:val="24"/>
        </w:rPr>
        <w:tab/>
        <w:t>Адвокат не мог</w:t>
      </w:r>
      <w:r w:rsidR="000500BC">
        <w:rPr>
          <w:color w:val="000000" w:themeColor="text1"/>
          <w:sz w:val="24"/>
          <w:szCs w:val="24"/>
        </w:rPr>
        <w:t>ла</w:t>
      </w:r>
      <w:r>
        <w:rPr>
          <w:color w:val="000000" w:themeColor="text1"/>
          <w:sz w:val="24"/>
          <w:szCs w:val="24"/>
        </w:rPr>
        <w:t xml:space="preserve"> качественно подготовиться к защите, поскольку на момент допроса не знал</w:t>
      </w:r>
      <w:r w:rsidR="000500BC">
        <w:rPr>
          <w:color w:val="000000" w:themeColor="text1"/>
          <w:sz w:val="24"/>
          <w:szCs w:val="24"/>
        </w:rPr>
        <w:t>а</w:t>
      </w:r>
      <w:r>
        <w:rPr>
          <w:color w:val="000000" w:themeColor="text1"/>
          <w:sz w:val="24"/>
          <w:szCs w:val="24"/>
        </w:rPr>
        <w:t xml:space="preserve"> о своем назначении, заявитель был лишен возможности получить качественную юридическую помощь, поскольку адвокат не имела времени на ознакомление с делом, консультацию и выработку позиции, не выяснила позицию подзащитного по обвинению, не провела консультацию перед допросом. Заявитель указывает, что участие адвоката в допросе до официального назначения свидетельствует о его привлечении к делу по инициативе следственных органов. Адвокат нарушила принципы независимости (ст.5 УПК РФ), проявив формальный подход к защите без какого-либо реального анализа обстоятельств дела и следовала линии следствия, а также нарушила принцип добросовестности (ст.18 Федерального Закона об адвокатской деятельности и адвокатуре в РФ»), безропотно подписала протокол допроса. Адвокат нарушила принцип конфиденциальности, не обеспечила приватности в общении с заявителем, не знала базовых положений УПК РФ и элементарных защитных механизмов). Адвокат создавала видимость защиты, нарушила баланс сторон в процессе, подорвала доверие к институту адвокатуры. В жалобе поставлен вопрос о привлечении адвоката к дисциплинарной ответственности и лишении статуса адвоката. </w:t>
      </w:r>
    </w:p>
    <w:p w14:paraId="49D446AE" w14:textId="77777777" w:rsidR="005F379C" w:rsidRDefault="001F2B99">
      <w:pPr>
        <w:pStyle w:val="a4"/>
        <w:tabs>
          <w:tab w:val="left" w:pos="567"/>
        </w:tabs>
        <w:ind w:firstLine="0"/>
        <w:rPr>
          <w:color w:val="000000" w:themeColor="text1"/>
          <w:sz w:val="24"/>
          <w:szCs w:val="24"/>
        </w:rPr>
      </w:pPr>
      <w:r>
        <w:rPr>
          <w:color w:val="000000" w:themeColor="text1"/>
          <w:sz w:val="24"/>
          <w:szCs w:val="24"/>
        </w:rPr>
        <w:tab/>
        <w:t>К жалобе заявителем приложены копии следующих документов:</w:t>
      </w:r>
    </w:p>
    <w:p w14:paraId="3A68C287" w14:textId="1191C3C6" w:rsidR="005F379C" w:rsidRDefault="000500BC">
      <w:pPr>
        <w:numPr>
          <w:ilvl w:val="0"/>
          <w:numId w:val="3"/>
        </w:numPr>
        <w:tabs>
          <w:tab w:val="left" w:pos="720"/>
        </w:tabs>
        <w:jc w:val="both"/>
        <w:rPr>
          <w:szCs w:val="24"/>
          <w:lang w:val="ru"/>
        </w:rPr>
      </w:pPr>
      <w:r>
        <w:rPr>
          <w:szCs w:val="24"/>
          <w:lang w:val="ru"/>
        </w:rPr>
        <w:lastRenderedPageBreak/>
        <w:t>постановлени</w:t>
      </w:r>
      <w:r w:rsidR="001F2B99">
        <w:rPr>
          <w:szCs w:val="24"/>
        </w:rPr>
        <w:t>я</w:t>
      </w:r>
      <w:r w:rsidR="001F2B99">
        <w:rPr>
          <w:szCs w:val="24"/>
          <w:lang w:val="ru"/>
        </w:rPr>
        <w:t xml:space="preserve"> о возбуждении уголовного дела и принятии его к производству от 12.04.2025;</w:t>
      </w:r>
    </w:p>
    <w:p w14:paraId="25DABC90" w14:textId="77777777" w:rsidR="005F379C" w:rsidRDefault="001F2B99">
      <w:pPr>
        <w:numPr>
          <w:ilvl w:val="0"/>
          <w:numId w:val="3"/>
        </w:numPr>
        <w:tabs>
          <w:tab w:val="left" w:pos="720"/>
        </w:tabs>
        <w:jc w:val="both"/>
        <w:rPr>
          <w:szCs w:val="24"/>
          <w:lang w:val="ru"/>
        </w:rPr>
      </w:pPr>
      <w:r>
        <w:rPr>
          <w:szCs w:val="24"/>
          <w:lang w:val="ru"/>
        </w:rPr>
        <w:t>протокол</w:t>
      </w:r>
      <w:r>
        <w:rPr>
          <w:szCs w:val="24"/>
        </w:rPr>
        <w:t>а</w:t>
      </w:r>
      <w:r>
        <w:rPr>
          <w:szCs w:val="24"/>
          <w:lang w:val="ru"/>
        </w:rPr>
        <w:t xml:space="preserve"> допроса подозреваемого от 12.04.2025;</w:t>
      </w:r>
    </w:p>
    <w:p w14:paraId="4538010A" w14:textId="4991A021" w:rsidR="005F379C" w:rsidRDefault="001F2B99">
      <w:pPr>
        <w:numPr>
          <w:ilvl w:val="0"/>
          <w:numId w:val="3"/>
        </w:numPr>
        <w:tabs>
          <w:tab w:val="left" w:pos="720"/>
        </w:tabs>
        <w:jc w:val="both"/>
        <w:rPr>
          <w:szCs w:val="24"/>
          <w:lang w:val="ru"/>
        </w:rPr>
      </w:pPr>
      <w:r>
        <w:rPr>
          <w:szCs w:val="24"/>
          <w:lang w:val="ru"/>
        </w:rPr>
        <w:t>ответ</w:t>
      </w:r>
      <w:r>
        <w:rPr>
          <w:szCs w:val="24"/>
        </w:rPr>
        <w:t>а</w:t>
      </w:r>
      <w:r>
        <w:rPr>
          <w:szCs w:val="24"/>
          <w:lang w:val="ru"/>
        </w:rPr>
        <w:t xml:space="preserve"> АПМО на запрос адвоката М</w:t>
      </w:r>
      <w:r w:rsidR="00C5323E">
        <w:rPr>
          <w:szCs w:val="24"/>
          <w:lang w:val="ru"/>
        </w:rPr>
        <w:t>.</w:t>
      </w:r>
      <w:r>
        <w:rPr>
          <w:szCs w:val="24"/>
          <w:lang w:val="ru"/>
        </w:rPr>
        <w:t xml:space="preserve">И.О. </w:t>
      </w:r>
      <w:r>
        <w:rPr>
          <w:szCs w:val="24"/>
        </w:rPr>
        <w:t>и</w:t>
      </w:r>
      <w:proofErr w:type="spellStart"/>
      <w:r>
        <w:rPr>
          <w:szCs w:val="24"/>
          <w:lang w:val="ru"/>
        </w:rPr>
        <w:t>сх</w:t>
      </w:r>
      <w:proofErr w:type="spellEnd"/>
      <w:r>
        <w:rPr>
          <w:szCs w:val="24"/>
          <w:lang w:val="ru"/>
        </w:rPr>
        <w:t xml:space="preserve">. № </w:t>
      </w:r>
      <w:r w:rsidR="00C5323E">
        <w:rPr>
          <w:szCs w:val="24"/>
          <w:lang w:val="ru"/>
        </w:rPr>
        <w:t>...</w:t>
      </w:r>
      <w:r>
        <w:rPr>
          <w:szCs w:val="24"/>
          <w:lang w:val="ru"/>
        </w:rPr>
        <w:t xml:space="preserve"> от 02.06.2025;</w:t>
      </w:r>
    </w:p>
    <w:p w14:paraId="11EC5A5E" w14:textId="77777777" w:rsidR="005F379C" w:rsidRDefault="001F2B99">
      <w:pPr>
        <w:numPr>
          <w:ilvl w:val="0"/>
          <w:numId w:val="3"/>
        </w:numPr>
        <w:tabs>
          <w:tab w:val="left" w:pos="720"/>
        </w:tabs>
        <w:jc w:val="both"/>
        <w:rPr>
          <w:szCs w:val="24"/>
          <w:lang w:val="ru"/>
        </w:rPr>
      </w:pPr>
      <w:r>
        <w:rPr>
          <w:szCs w:val="24"/>
          <w:lang w:val="ru"/>
        </w:rPr>
        <w:t>ордер</w:t>
      </w:r>
      <w:r>
        <w:rPr>
          <w:szCs w:val="24"/>
        </w:rPr>
        <w:t>а</w:t>
      </w:r>
      <w:r>
        <w:rPr>
          <w:szCs w:val="24"/>
          <w:lang w:val="ru"/>
        </w:rPr>
        <w:t xml:space="preserve"> адвоката от 12.04.2025.  </w:t>
      </w:r>
    </w:p>
    <w:p w14:paraId="3526667B" w14:textId="77777777" w:rsidR="005F379C" w:rsidRDefault="005F379C">
      <w:pPr>
        <w:pStyle w:val="a4"/>
        <w:tabs>
          <w:tab w:val="left" w:pos="567"/>
        </w:tabs>
        <w:ind w:firstLine="0"/>
        <w:rPr>
          <w:color w:val="000000" w:themeColor="text1"/>
          <w:sz w:val="24"/>
          <w:szCs w:val="24"/>
        </w:rPr>
      </w:pPr>
    </w:p>
    <w:p w14:paraId="5DC1DBA0" w14:textId="13ED5881" w:rsidR="001F2B99" w:rsidRDefault="001F2B99">
      <w:pPr>
        <w:pStyle w:val="a4"/>
        <w:tabs>
          <w:tab w:val="left" w:pos="567"/>
        </w:tabs>
        <w:ind w:firstLine="0"/>
        <w:rPr>
          <w:rFonts w:eastAsia="Times New Roman"/>
          <w:color w:val="000000"/>
          <w:sz w:val="24"/>
          <w:lang w:eastAsia="ru" w:bidi="ar"/>
        </w:rPr>
      </w:pPr>
      <w:r>
        <w:rPr>
          <w:color w:val="000000" w:themeColor="text1"/>
          <w:sz w:val="24"/>
          <w:szCs w:val="24"/>
        </w:rPr>
        <w:tab/>
      </w:r>
      <w:r>
        <w:rPr>
          <w:rFonts w:eastAsia="Times New Roman"/>
          <w:color w:val="000000"/>
          <w:sz w:val="24"/>
          <w:lang w:val="ru" w:eastAsia="ru" w:bidi="ar"/>
        </w:rPr>
        <w:t>Адвокатом представлены письменные объяснения, в которых он</w:t>
      </w:r>
      <w:r>
        <w:rPr>
          <w:rFonts w:eastAsia="Times New Roman"/>
          <w:color w:val="000000"/>
          <w:sz w:val="24"/>
          <w:lang w:eastAsia="ru" w:bidi="ar"/>
        </w:rPr>
        <w:t>а</w:t>
      </w:r>
      <w:r>
        <w:rPr>
          <w:rFonts w:eastAsia="Times New Roman"/>
          <w:color w:val="000000"/>
          <w:sz w:val="24"/>
          <w:lang w:val="ru" w:eastAsia="ru" w:bidi="ar"/>
        </w:rPr>
        <w:t xml:space="preserve"> не согласил</w:t>
      </w:r>
      <w:r>
        <w:rPr>
          <w:rFonts w:eastAsia="Times New Roman"/>
          <w:color w:val="000000"/>
          <w:sz w:val="24"/>
          <w:lang w:eastAsia="ru" w:bidi="ar"/>
        </w:rPr>
        <w:t>ась</w:t>
      </w:r>
      <w:r>
        <w:rPr>
          <w:rFonts w:eastAsia="Times New Roman"/>
          <w:color w:val="000000"/>
          <w:sz w:val="24"/>
          <w:lang w:val="ru" w:eastAsia="ru" w:bidi="ar"/>
        </w:rPr>
        <w:t xml:space="preserve"> с доводами жалобы, пояснив</w:t>
      </w:r>
      <w:r>
        <w:rPr>
          <w:rFonts w:eastAsia="Times New Roman"/>
          <w:color w:val="000000"/>
          <w:sz w:val="24"/>
          <w:lang w:eastAsia="ru" w:bidi="ar"/>
        </w:rPr>
        <w:t>, что 12 апреля 2025 года приняла требование на осуществление защиты заявителя. Требование было размещено координатором АПМО в группе «О</w:t>
      </w:r>
      <w:r w:rsidR="00D41B56">
        <w:rPr>
          <w:rFonts w:eastAsia="Times New Roman"/>
          <w:color w:val="000000"/>
          <w:sz w:val="24"/>
          <w:lang w:eastAsia="ru" w:bidi="ar"/>
        </w:rPr>
        <w:t xml:space="preserve">. </w:t>
      </w:r>
      <w:r>
        <w:rPr>
          <w:rFonts w:eastAsia="Times New Roman"/>
          <w:color w:val="000000"/>
          <w:sz w:val="24"/>
          <w:lang w:eastAsia="ru" w:bidi="ar"/>
        </w:rPr>
        <w:t xml:space="preserve">район АПМО» и принято адвокатом. Координатор сообщил, что в ближайшее время требование поступит на электронную почту. Адвокат ознакомилась с постановлением о возбуждении уголовного дела, провела конфиденциальную беседу с заявителем, разъяснила ему право на приглашение защитника, выяснила позицию по ситуации, разъяснила положения ст.51 Конституции РФ. Выяснила возможные факты нарушений прав заявителя сотрудниками правоохранительных органов, заявитель сообщил, что его права не нарушались. </w:t>
      </w:r>
    </w:p>
    <w:p w14:paraId="4EFD89C7" w14:textId="13A3EBAA" w:rsidR="005F379C" w:rsidRDefault="001F2B99">
      <w:pPr>
        <w:pStyle w:val="a4"/>
        <w:tabs>
          <w:tab w:val="left" w:pos="567"/>
        </w:tabs>
        <w:ind w:firstLine="0"/>
        <w:rPr>
          <w:color w:val="000000" w:themeColor="text1"/>
          <w:sz w:val="24"/>
          <w:szCs w:val="24"/>
        </w:rPr>
      </w:pPr>
      <w:r>
        <w:rPr>
          <w:rFonts w:eastAsia="Times New Roman"/>
          <w:color w:val="000000"/>
          <w:sz w:val="24"/>
          <w:lang w:eastAsia="ru" w:bidi="ar"/>
        </w:rPr>
        <w:tab/>
        <w:t>В ходе общения до начала допроса заявитель сообщил адвокату, что желает дать признательные показания и в дальнейшем заключить контракт на участие в СВО. Адвокат рекомендовала заявителю не сообщать о событиях, не имеющих отношение к возбужденному уголовному делу. После согласования позиции был проведен допрос. После завершения допроса адвокат пообщалась с родителями заявителя, которые пояснили, что других адвокатов у заявителя нет и они желают, чтобы адвокат продолжила работу по делу. При подготовке к судебному заседанию по избранию в отношении заявителя меры пресечения родители по просьбе адвоката предоставили характеризующие данные, документы о возможности проживания заявителя по месту регистрации. Также по просьбе адвоката отец заявителя предоставил детализацию телефонных переговоров, что в дальнейшем могло сыграть важную роль в защите заявителя. В отношении того, что допрос начался ранее распределения требования адвокат пояснила, что о заявке ей стало известно через общий чат с координаторами К</w:t>
      </w:r>
      <w:r w:rsidR="00D41B56">
        <w:rPr>
          <w:rFonts w:eastAsia="Times New Roman"/>
          <w:color w:val="000000"/>
          <w:sz w:val="24"/>
          <w:lang w:eastAsia="ru" w:bidi="ar"/>
        </w:rPr>
        <w:t>.</w:t>
      </w:r>
      <w:r>
        <w:rPr>
          <w:rFonts w:eastAsia="Times New Roman"/>
          <w:color w:val="000000"/>
          <w:sz w:val="24"/>
          <w:lang w:eastAsia="ru" w:bidi="ar"/>
        </w:rPr>
        <w:t>А</w:t>
      </w:r>
      <w:r w:rsidR="00D41B56">
        <w:rPr>
          <w:rFonts w:eastAsia="Times New Roman"/>
          <w:color w:val="000000"/>
          <w:sz w:val="24"/>
          <w:lang w:eastAsia="ru" w:bidi="ar"/>
        </w:rPr>
        <w:t>.</w:t>
      </w:r>
      <w:r>
        <w:rPr>
          <w:rFonts w:eastAsia="Times New Roman"/>
          <w:color w:val="000000"/>
          <w:sz w:val="24"/>
          <w:lang w:eastAsia="ru" w:bidi="ar"/>
        </w:rPr>
        <w:t xml:space="preserve">Р и только после этого адвокат приехала в УМВД, предполагает, что время начала допроса могло быть указано неточно, неуказание номера заявки в ордере не повлекло за собой оказания некачественной юридической помощи заявителю. </w:t>
      </w:r>
    </w:p>
    <w:p w14:paraId="4816160E" w14:textId="77777777" w:rsidR="005F379C" w:rsidRDefault="001F2B99">
      <w:pPr>
        <w:pStyle w:val="a4"/>
        <w:tabs>
          <w:tab w:val="left" w:pos="567"/>
        </w:tabs>
        <w:ind w:firstLine="0"/>
        <w:rPr>
          <w:color w:val="000000" w:themeColor="text1"/>
          <w:sz w:val="24"/>
          <w:szCs w:val="24"/>
        </w:rPr>
      </w:pPr>
      <w:r>
        <w:rPr>
          <w:color w:val="000000" w:themeColor="text1"/>
          <w:sz w:val="24"/>
          <w:szCs w:val="24"/>
        </w:rPr>
        <w:tab/>
        <w:t>К объяснениям адвокатом приложены копии следующих документов:</w:t>
      </w:r>
    </w:p>
    <w:p w14:paraId="429897A8" w14:textId="4FA9018A" w:rsidR="005F379C" w:rsidRDefault="001F2B99">
      <w:pPr>
        <w:numPr>
          <w:ilvl w:val="0"/>
          <w:numId w:val="3"/>
        </w:numPr>
        <w:tabs>
          <w:tab w:val="left" w:pos="720"/>
        </w:tabs>
        <w:jc w:val="both"/>
        <w:rPr>
          <w:szCs w:val="24"/>
          <w:lang w:val="ru"/>
        </w:rPr>
      </w:pPr>
      <w:r>
        <w:rPr>
          <w:szCs w:val="24"/>
        </w:rPr>
        <w:t>заявления от 12.04.2025г. в котором С</w:t>
      </w:r>
      <w:r w:rsidR="00FF3048">
        <w:rPr>
          <w:szCs w:val="24"/>
        </w:rPr>
        <w:t>.</w:t>
      </w:r>
      <w:r>
        <w:rPr>
          <w:szCs w:val="24"/>
        </w:rPr>
        <w:t>Г.Н. сообщает, что адвокат разъяснила ему последствия дачи показаний против себя и процессуальные права, о том, что он добровольно принял решение о даче показаний,  в том числе право на выбор защитника в течение 24 часов с момента задержания; заявитель подтверждает, что у него не имеется защитника по соглашению и не возражает против осуществления защиты адвокатом по назначению;</w:t>
      </w:r>
    </w:p>
    <w:p w14:paraId="18C87D5E" w14:textId="77777777" w:rsidR="005F379C" w:rsidRDefault="001F2B99">
      <w:pPr>
        <w:numPr>
          <w:ilvl w:val="0"/>
          <w:numId w:val="3"/>
        </w:numPr>
        <w:tabs>
          <w:tab w:val="left" w:pos="720"/>
        </w:tabs>
        <w:jc w:val="both"/>
        <w:rPr>
          <w:szCs w:val="24"/>
          <w:lang w:val="ru"/>
        </w:rPr>
      </w:pPr>
      <w:r>
        <w:rPr>
          <w:szCs w:val="24"/>
        </w:rPr>
        <w:t>постановления следователя от 14.04.2025г. о возбуждении перед судом ходатайства об аресте заявителя;</w:t>
      </w:r>
    </w:p>
    <w:p w14:paraId="285CD0EF" w14:textId="77777777" w:rsidR="005F379C" w:rsidRDefault="001F2B99">
      <w:pPr>
        <w:numPr>
          <w:ilvl w:val="0"/>
          <w:numId w:val="3"/>
        </w:numPr>
        <w:tabs>
          <w:tab w:val="left" w:pos="720"/>
        </w:tabs>
        <w:jc w:val="both"/>
        <w:rPr>
          <w:szCs w:val="24"/>
          <w:lang w:val="ru"/>
        </w:rPr>
      </w:pPr>
      <w:r>
        <w:rPr>
          <w:szCs w:val="24"/>
        </w:rPr>
        <w:t>постановления суда от 14.04.2025г. об избрании меры пресечения;</w:t>
      </w:r>
    </w:p>
    <w:p w14:paraId="4B6ABCD3" w14:textId="77777777" w:rsidR="005F379C" w:rsidRDefault="001F2B99">
      <w:pPr>
        <w:numPr>
          <w:ilvl w:val="0"/>
          <w:numId w:val="3"/>
        </w:numPr>
        <w:tabs>
          <w:tab w:val="left" w:pos="720"/>
        </w:tabs>
        <w:jc w:val="both"/>
        <w:rPr>
          <w:szCs w:val="24"/>
          <w:lang w:val="ru"/>
        </w:rPr>
      </w:pPr>
      <w:r>
        <w:rPr>
          <w:szCs w:val="24"/>
        </w:rPr>
        <w:t xml:space="preserve">постановления о возбуждении уголовного дела в отношении заявителя от 12.04.2025г. </w:t>
      </w:r>
    </w:p>
    <w:p w14:paraId="064FBB86" w14:textId="77777777" w:rsidR="005F379C" w:rsidRDefault="001F2B99">
      <w:pPr>
        <w:numPr>
          <w:ilvl w:val="0"/>
          <w:numId w:val="3"/>
        </w:numPr>
        <w:tabs>
          <w:tab w:val="left" w:pos="720"/>
        </w:tabs>
        <w:jc w:val="both"/>
        <w:rPr>
          <w:szCs w:val="24"/>
          <w:lang w:val="ru"/>
        </w:rPr>
      </w:pPr>
      <w:r>
        <w:rPr>
          <w:szCs w:val="24"/>
        </w:rPr>
        <w:t>заявления о возбуждении уголовного дела;</w:t>
      </w:r>
    </w:p>
    <w:p w14:paraId="1728865D" w14:textId="77777777" w:rsidR="005F379C" w:rsidRDefault="001F2B99">
      <w:pPr>
        <w:numPr>
          <w:ilvl w:val="0"/>
          <w:numId w:val="3"/>
        </w:numPr>
        <w:tabs>
          <w:tab w:val="left" w:pos="720"/>
        </w:tabs>
        <w:jc w:val="both"/>
        <w:rPr>
          <w:szCs w:val="24"/>
          <w:lang w:val="ru"/>
        </w:rPr>
      </w:pPr>
      <w:r>
        <w:rPr>
          <w:szCs w:val="24"/>
        </w:rPr>
        <w:t>протокола допроса потерпевшего от 13.04.2025г.;</w:t>
      </w:r>
    </w:p>
    <w:p w14:paraId="1D4B0742" w14:textId="77777777" w:rsidR="005F379C" w:rsidRDefault="001F2B99">
      <w:pPr>
        <w:numPr>
          <w:ilvl w:val="0"/>
          <w:numId w:val="3"/>
        </w:numPr>
        <w:tabs>
          <w:tab w:val="left" w:pos="720"/>
        </w:tabs>
        <w:jc w:val="both"/>
        <w:rPr>
          <w:szCs w:val="24"/>
          <w:lang w:val="ru"/>
        </w:rPr>
      </w:pPr>
      <w:r>
        <w:rPr>
          <w:szCs w:val="24"/>
        </w:rPr>
        <w:t xml:space="preserve">протокола задержания подозреваемого; </w:t>
      </w:r>
    </w:p>
    <w:p w14:paraId="57BC22B4" w14:textId="77777777" w:rsidR="005F379C" w:rsidRDefault="001F2B99">
      <w:pPr>
        <w:numPr>
          <w:ilvl w:val="0"/>
          <w:numId w:val="3"/>
        </w:numPr>
        <w:tabs>
          <w:tab w:val="left" w:pos="720"/>
        </w:tabs>
        <w:jc w:val="both"/>
        <w:rPr>
          <w:szCs w:val="24"/>
          <w:lang w:val="ru"/>
        </w:rPr>
      </w:pPr>
      <w:r>
        <w:rPr>
          <w:szCs w:val="24"/>
        </w:rPr>
        <w:t xml:space="preserve">протокола допроса подозреваемого от 12.04.2025г. (начат в 16 ч. 20 мин., окончен в 17 ч. 00 мин.) </w:t>
      </w:r>
    </w:p>
    <w:p w14:paraId="38061054" w14:textId="77777777" w:rsidR="005F379C" w:rsidRDefault="001F2B99">
      <w:pPr>
        <w:numPr>
          <w:ilvl w:val="0"/>
          <w:numId w:val="3"/>
        </w:numPr>
        <w:tabs>
          <w:tab w:val="left" w:pos="720"/>
        </w:tabs>
        <w:jc w:val="both"/>
        <w:rPr>
          <w:szCs w:val="24"/>
          <w:lang w:val="ru"/>
        </w:rPr>
      </w:pPr>
      <w:r>
        <w:rPr>
          <w:szCs w:val="24"/>
        </w:rPr>
        <w:t>постановления о привлечении в качестве обвиняемого от 13.04.2025г.;</w:t>
      </w:r>
    </w:p>
    <w:p w14:paraId="6D101A71" w14:textId="77777777" w:rsidR="005F379C" w:rsidRDefault="001F2B99">
      <w:pPr>
        <w:numPr>
          <w:ilvl w:val="0"/>
          <w:numId w:val="3"/>
        </w:numPr>
        <w:tabs>
          <w:tab w:val="left" w:pos="720"/>
        </w:tabs>
        <w:jc w:val="both"/>
        <w:rPr>
          <w:szCs w:val="24"/>
          <w:lang w:val="ru"/>
        </w:rPr>
      </w:pPr>
      <w:r>
        <w:rPr>
          <w:szCs w:val="24"/>
        </w:rPr>
        <w:t xml:space="preserve">протокола допроса обвиняемого от 13.04.2025г.; </w:t>
      </w:r>
    </w:p>
    <w:p w14:paraId="649D2DEF" w14:textId="037F579D" w:rsidR="005F379C" w:rsidRDefault="001F2B99">
      <w:pPr>
        <w:numPr>
          <w:ilvl w:val="0"/>
          <w:numId w:val="3"/>
        </w:numPr>
        <w:tabs>
          <w:tab w:val="left" w:pos="720"/>
        </w:tabs>
        <w:jc w:val="both"/>
        <w:rPr>
          <w:szCs w:val="24"/>
          <w:lang w:val="ru"/>
        </w:rPr>
      </w:pPr>
      <w:r>
        <w:rPr>
          <w:szCs w:val="24"/>
        </w:rPr>
        <w:t>заявления С</w:t>
      </w:r>
      <w:r w:rsidR="00FF3048">
        <w:rPr>
          <w:szCs w:val="24"/>
        </w:rPr>
        <w:t>.</w:t>
      </w:r>
      <w:r>
        <w:rPr>
          <w:szCs w:val="24"/>
        </w:rPr>
        <w:t>Г.Н. от 11.04.2025г.;</w:t>
      </w:r>
    </w:p>
    <w:p w14:paraId="3BD2809B" w14:textId="77777777" w:rsidR="005F379C" w:rsidRPr="000500BC" w:rsidRDefault="001F2B99">
      <w:pPr>
        <w:numPr>
          <w:ilvl w:val="0"/>
          <w:numId w:val="3"/>
        </w:numPr>
        <w:tabs>
          <w:tab w:val="left" w:pos="720"/>
        </w:tabs>
        <w:jc w:val="both"/>
        <w:rPr>
          <w:szCs w:val="24"/>
          <w:lang w:val="ru"/>
        </w:rPr>
      </w:pPr>
      <w:r>
        <w:rPr>
          <w:szCs w:val="24"/>
        </w:rPr>
        <w:lastRenderedPageBreak/>
        <w:t xml:space="preserve">протокола личного досмотра от 11.04.2025г. </w:t>
      </w:r>
    </w:p>
    <w:p w14:paraId="399A194D" w14:textId="77777777" w:rsidR="000500BC" w:rsidRDefault="000500BC" w:rsidP="000500BC">
      <w:pPr>
        <w:tabs>
          <w:tab w:val="left" w:pos="720"/>
        </w:tabs>
        <w:ind w:left="720"/>
        <w:jc w:val="both"/>
        <w:rPr>
          <w:szCs w:val="24"/>
          <w:lang w:val="ru"/>
        </w:rPr>
      </w:pPr>
    </w:p>
    <w:p w14:paraId="39BF5D6F" w14:textId="77777777" w:rsidR="005F379C" w:rsidRDefault="001F2B99">
      <w:pPr>
        <w:tabs>
          <w:tab w:val="left" w:pos="720"/>
        </w:tabs>
        <w:jc w:val="both"/>
        <w:rPr>
          <w:szCs w:val="24"/>
        </w:rPr>
      </w:pPr>
      <w:r>
        <w:rPr>
          <w:szCs w:val="24"/>
        </w:rPr>
        <w:tab/>
        <w:t>Адвокатом в материалы дисциплинарного производства дополнительно представлены документы, на которые она ссылается в объяснениях:</w:t>
      </w:r>
    </w:p>
    <w:p w14:paraId="429E661B" w14:textId="77777777" w:rsidR="005F379C" w:rsidRDefault="001F2B99">
      <w:pPr>
        <w:numPr>
          <w:ilvl w:val="0"/>
          <w:numId w:val="3"/>
        </w:numPr>
        <w:tabs>
          <w:tab w:val="left" w:pos="720"/>
        </w:tabs>
        <w:jc w:val="both"/>
        <w:rPr>
          <w:szCs w:val="24"/>
          <w:lang w:val="ru"/>
        </w:rPr>
      </w:pPr>
      <w:r>
        <w:rPr>
          <w:szCs w:val="24"/>
        </w:rPr>
        <w:t>детализация телефонных переговоров;</w:t>
      </w:r>
    </w:p>
    <w:p w14:paraId="4A623292" w14:textId="77777777" w:rsidR="005F379C" w:rsidRDefault="001F2B99">
      <w:pPr>
        <w:numPr>
          <w:ilvl w:val="0"/>
          <w:numId w:val="3"/>
        </w:numPr>
        <w:tabs>
          <w:tab w:val="left" w:pos="720"/>
        </w:tabs>
        <w:jc w:val="both"/>
        <w:rPr>
          <w:szCs w:val="24"/>
          <w:lang w:val="ru"/>
        </w:rPr>
      </w:pPr>
      <w:r>
        <w:rPr>
          <w:szCs w:val="24"/>
        </w:rPr>
        <w:t>медицинские документы;</w:t>
      </w:r>
    </w:p>
    <w:p w14:paraId="2C033794" w14:textId="77777777" w:rsidR="005F379C" w:rsidRDefault="001F2B99">
      <w:pPr>
        <w:numPr>
          <w:ilvl w:val="0"/>
          <w:numId w:val="3"/>
        </w:numPr>
        <w:tabs>
          <w:tab w:val="left" w:pos="720"/>
        </w:tabs>
        <w:jc w:val="both"/>
        <w:rPr>
          <w:szCs w:val="24"/>
          <w:lang w:val="ru"/>
        </w:rPr>
      </w:pPr>
      <w:r>
        <w:rPr>
          <w:szCs w:val="24"/>
        </w:rPr>
        <w:t>требование из учебного заведения о выплате штрафа.</w:t>
      </w:r>
    </w:p>
    <w:p w14:paraId="03E5F198" w14:textId="77777777" w:rsidR="005F379C" w:rsidRDefault="005F379C">
      <w:pPr>
        <w:tabs>
          <w:tab w:val="left" w:pos="720"/>
        </w:tabs>
        <w:jc w:val="both"/>
        <w:rPr>
          <w:szCs w:val="24"/>
        </w:rPr>
      </w:pPr>
    </w:p>
    <w:p w14:paraId="1A5BAE45" w14:textId="77777777" w:rsidR="005F379C" w:rsidRDefault="001F2B99">
      <w:pPr>
        <w:ind w:firstLine="700"/>
        <w:jc w:val="both"/>
        <w:rPr>
          <w:lang w:val="ru"/>
        </w:rPr>
      </w:pPr>
      <w:r>
        <w:rPr>
          <w:szCs w:val="24"/>
        </w:rPr>
        <w:tab/>
      </w:r>
      <w:r>
        <w:rPr>
          <w:lang w:val="ru" w:eastAsia="zh-CN" w:bidi="ar"/>
        </w:rPr>
        <w:t xml:space="preserve">21.08.2025 г. заявитель в заседание </w:t>
      </w:r>
      <w:r>
        <w:rPr>
          <w:lang w:eastAsia="zh-CN" w:bidi="ar"/>
        </w:rPr>
        <w:t>К</w:t>
      </w:r>
      <w:r>
        <w:rPr>
          <w:lang w:val="ru" w:eastAsia="zh-CN" w:bidi="ar"/>
        </w:rPr>
        <w:t>омиссии очно или посредством видео-конференц-связи не явился, о времени и месте рассмотрения дисциплинарного производства извещен надлежащим образом, о возможности использования видео-конференц-связи осведомлен, поэтому на основании п. 3 ст. 23 Кодекса профессиональной этики адвоката (далее – КПЭА), Комиссией принято решение о рассмотрении дисциплинарного производства в его отсутствие.</w:t>
      </w:r>
    </w:p>
    <w:p w14:paraId="0B0DCFBD" w14:textId="77777777" w:rsidR="005F379C" w:rsidRDefault="001F2B99">
      <w:pPr>
        <w:ind w:firstLine="700"/>
        <w:jc w:val="both"/>
      </w:pPr>
      <w:r>
        <w:rPr>
          <w:lang w:val="ru" w:eastAsia="zh-CN" w:bidi="ar"/>
        </w:rPr>
        <w:t xml:space="preserve">21.08.2025 г. адвокат в заседании </w:t>
      </w:r>
      <w:r>
        <w:rPr>
          <w:lang w:eastAsia="zh-CN" w:bidi="ar"/>
        </w:rPr>
        <w:t>К</w:t>
      </w:r>
      <w:r>
        <w:rPr>
          <w:lang w:val="ru" w:eastAsia="zh-CN" w:bidi="ar"/>
        </w:rPr>
        <w:t>омиссии поддержала доводы письменных объяснений</w:t>
      </w:r>
      <w:r>
        <w:rPr>
          <w:lang w:eastAsia="zh-CN" w:bidi="ar"/>
        </w:rPr>
        <w:t xml:space="preserve">, указала, что осуществляла защиту заявителя по назначению до избрания в отношении него меры пресечения, после чего было заключено соглашение с другим защитником. </w:t>
      </w:r>
    </w:p>
    <w:p w14:paraId="56704852" w14:textId="77777777" w:rsidR="005F379C" w:rsidRDefault="005F379C">
      <w:pPr>
        <w:ind w:firstLine="700"/>
        <w:jc w:val="both"/>
        <w:rPr>
          <w:lang w:val="ru"/>
        </w:rPr>
      </w:pPr>
    </w:p>
    <w:p w14:paraId="6BD69B50" w14:textId="3D3FF302" w:rsidR="005F379C" w:rsidRDefault="001F2B99">
      <w:pPr>
        <w:ind w:firstLine="700"/>
        <w:jc w:val="both"/>
        <w:rPr>
          <w:lang w:val="ru" w:eastAsia="zh-CN" w:bidi="ar"/>
        </w:rPr>
      </w:pPr>
      <w:r>
        <w:rPr>
          <w:lang w:val="ru" w:eastAsia="zh-CN" w:bidi="ar"/>
        </w:rPr>
        <w:t xml:space="preserve">Рассмотрев доводы </w:t>
      </w:r>
      <w:r w:rsidR="000500BC">
        <w:rPr>
          <w:lang w:val="ru" w:eastAsia="zh-CN" w:bidi="ar"/>
        </w:rPr>
        <w:t xml:space="preserve">жалобы </w:t>
      </w:r>
      <w:r>
        <w:rPr>
          <w:lang w:val="ru" w:eastAsia="zh-CN" w:bidi="ar"/>
        </w:rPr>
        <w:t xml:space="preserve">и письменных объяснений адвоката, изучив представленные документы, </w:t>
      </w:r>
      <w:r>
        <w:rPr>
          <w:lang w:eastAsia="zh-CN" w:bidi="ar"/>
        </w:rPr>
        <w:t>заслушав адвоката, К</w:t>
      </w:r>
      <w:r>
        <w:rPr>
          <w:lang w:val="ru" w:eastAsia="zh-CN" w:bidi="ar"/>
        </w:rPr>
        <w:t>омиссия приходит к следующим выводам.</w:t>
      </w:r>
    </w:p>
    <w:p w14:paraId="1BE2DF07" w14:textId="77777777" w:rsidR="005F379C" w:rsidRDefault="005F379C">
      <w:pPr>
        <w:ind w:firstLine="700"/>
        <w:jc w:val="both"/>
        <w:rPr>
          <w:lang w:val="ru" w:eastAsia="zh-CN" w:bidi="ar"/>
        </w:rPr>
      </w:pPr>
    </w:p>
    <w:p w14:paraId="25806707" w14:textId="77777777" w:rsidR="005F379C" w:rsidRDefault="001F2B99">
      <w:pPr>
        <w:ind w:firstLine="708"/>
        <w:jc w:val="both"/>
        <w:rPr>
          <w:szCs w:val="24"/>
        </w:rPr>
      </w:pPr>
      <w:r>
        <w:rPr>
          <w:szCs w:val="24"/>
        </w:rPr>
        <w:t xml:space="preserve">В силу </w:t>
      </w:r>
      <w:proofErr w:type="spellStart"/>
      <w:r>
        <w:rPr>
          <w:szCs w:val="24"/>
        </w:rPr>
        <w:t>пп</w:t>
      </w:r>
      <w:proofErr w:type="spellEnd"/>
      <w:r>
        <w:rPr>
          <w:szCs w:val="24"/>
        </w:rPr>
        <w:t>. 1 п. 1 ст. 7 ФЗ «Об адвокатской деятельности и адвокатуре в РФ», п. 1 ст. 8 КПЭА,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30487616" w14:textId="77777777" w:rsidR="005F379C" w:rsidRDefault="001F2B99">
      <w:pPr>
        <w:ind w:firstLine="708"/>
        <w:jc w:val="both"/>
        <w:rPr>
          <w:szCs w:val="24"/>
        </w:rPr>
      </w:pPr>
      <w:r>
        <w:rPr>
          <w:szCs w:val="24"/>
        </w:rPr>
        <w:t xml:space="preserve">Публично-правовой характер дисциплинарного производства предполагает необходимость доказывания стороной, выдвигающей дисциплинарные обвинения в отношении адвоката, доводов, содержащихся в жалобе (п. 1 ст. 23 КПЭА. При этом, дисциплинарные органы исходят из презумпции добросовестности адвоката, закреплённой п. 1 ст. 8 КПЭА, </w:t>
      </w:r>
      <w:proofErr w:type="spellStart"/>
      <w:r>
        <w:rPr>
          <w:szCs w:val="24"/>
        </w:rPr>
        <w:t>пп</w:t>
      </w:r>
      <w:proofErr w:type="spellEnd"/>
      <w:r>
        <w:rPr>
          <w:szCs w:val="24"/>
        </w:rPr>
        <w:t>. 1 п. 1 ст. 7 ФЗ «Об адвокатской деятельности и адвокатуре в РФ», обязанность опровержения которой возлагается на лицо, выдвигающее требование о привлечении адвоката к дисциплинарной ответственности.</w:t>
      </w:r>
    </w:p>
    <w:p w14:paraId="4EE14E86" w14:textId="77777777" w:rsidR="005F379C" w:rsidRDefault="001F2B99">
      <w:pPr>
        <w:ind w:firstLine="708"/>
        <w:jc w:val="both"/>
        <w:rPr>
          <w:szCs w:val="24"/>
        </w:rPr>
      </w:pPr>
      <w:r>
        <w:rPr>
          <w:szCs w:val="24"/>
        </w:rPr>
        <w:t>Заявитель выдвигает в отношении адвоката следующие дисциплинарные обвинения:</w:t>
      </w:r>
    </w:p>
    <w:p w14:paraId="110970EA" w14:textId="26F429CE" w:rsidR="005F379C" w:rsidRDefault="001F2B99">
      <w:pPr>
        <w:ind w:firstLine="708"/>
        <w:jc w:val="both"/>
        <w:rPr>
          <w:color w:val="000000" w:themeColor="text1"/>
          <w:szCs w:val="24"/>
        </w:rPr>
      </w:pPr>
      <w:r>
        <w:rPr>
          <w:szCs w:val="24"/>
        </w:rPr>
        <w:t>-</w:t>
      </w:r>
      <w:r w:rsidR="000500BC">
        <w:rPr>
          <w:szCs w:val="24"/>
        </w:rPr>
        <w:t xml:space="preserve"> </w:t>
      </w:r>
      <w:r>
        <w:rPr>
          <w:szCs w:val="24"/>
        </w:rPr>
        <w:t xml:space="preserve">адвокат без официального процессуального статуса участвовала в следственном действии, что нарушает принципы </w:t>
      </w:r>
      <w:r>
        <w:rPr>
          <w:color w:val="000000" w:themeColor="text1"/>
          <w:szCs w:val="24"/>
        </w:rPr>
        <w:t xml:space="preserve">состязательности процесса и справедливого судебного разбирательства, свидетельствует о </w:t>
      </w:r>
      <w:r w:rsidR="000500BC">
        <w:rPr>
          <w:color w:val="000000" w:themeColor="text1"/>
          <w:szCs w:val="24"/>
        </w:rPr>
        <w:t>ее</w:t>
      </w:r>
      <w:r>
        <w:rPr>
          <w:color w:val="000000" w:themeColor="text1"/>
          <w:szCs w:val="24"/>
        </w:rPr>
        <w:t xml:space="preserve"> привлечении к делу по инициативе следственных органов, отсутствие в ордере номера заявки свидетельствует о нарушении установленной процедуры.;</w:t>
      </w:r>
    </w:p>
    <w:p w14:paraId="57203DE3" w14:textId="6440DF50" w:rsidR="005F379C" w:rsidRDefault="001F2B99">
      <w:pPr>
        <w:ind w:firstLine="708"/>
        <w:jc w:val="both"/>
        <w:rPr>
          <w:lang w:eastAsia="zh-CN" w:bidi="ar"/>
        </w:rPr>
      </w:pPr>
      <w:r>
        <w:rPr>
          <w:color w:val="000000" w:themeColor="text1"/>
          <w:szCs w:val="24"/>
        </w:rPr>
        <w:t>-</w:t>
      </w:r>
      <w:r w:rsidR="000500BC">
        <w:rPr>
          <w:color w:val="000000" w:themeColor="text1"/>
          <w:szCs w:val="24"/>
        </w:rPr>
        <w:t xml:space="preserve"> </w:t>
      </w:r>
      <w:r>
        <w:rPr>
          <w:color w:val="000000" w:themeColor="text1"/>
          <w:szCs w:val="24"/>
        </w:rPr>
        <w:t>адвокат не могла качественно подготовиться к защите, поскольку на момент допроса не знала о своем назначении, не имела времени на ознакомление с делом, консультацию и выработку позиции, не выяснила позицию подзащитного по обвинению, не провела консультацию перед допросом;</w:t>
      </w:r>
    </w:p>
    <w:p w14:paraId="3FD23911" w14:textId="5F8BABD2" w:rsidR="005F379C" w:rsidRDefault="001F2B99">
      <w:pPr>
        <w:tabs>
          <w:tab w:val="left" w:pos="720"/>
        </w:tabs>
        <w:jc w:val="both"/>
        <w:rPr>
          <w:color w:val="000000" w:themeColor="text1"/>
          <w:szCs w:val="24"/>
        </w:rPr>
      </w:pPr>
      <w:r>
        <w:rPr>
          <w:szCs w:val="24"/>
        </w:rPr>
        <w:tab/>
        <w:t>-</w:t>
      </w:r>
      <w:r w:rsidR="000500BC">
        <w:rPr>
          <w:szCs w:val="24"/>
        </w:rPr>
        <w:t xml:space="preserve"> </w:t>
      </w:r>
      <w:r>
        <w:rPr>
          <w:szCs w:val="24"/>
        </w:rPr>
        <w:t>а</w:t>
      </w:r>
      <w:r>
        <w:rPr>
          <w:color w:val="000000" w:themeColor="text1"/>
          <w:szCs w:val="24"/>
        </w:rPr>
        <w:t xml:space="preserve">двокат нарушила принцип конфиденциальности, не обеспечила приватности в общении с заявителем, не знала базовых положений УПК РФ и элементарных защитных механизмов. Адвокат создавала видимость защиты, нарушила баланс сторон в процессе, подорвала доверие к институту адвокатуры. </w:t>
      </w:r>
    </w:p>
    <w:p w14:paraId="28856396" w14:textId="77777777" w:rsidR="005F379C" w:rsidRDefault="005F379C">
      <w:pPr>
        <w:tabs>
          <w:tab w:val="left" w:pos="720"/>
        </w:tabs>
        <w:jc w:val="both"/>
        <w:rPr>
          <w:color w:val="000000" w:themeColor="text1"/>
          <w:szCs w:val="24"/>
        </w:rPr>
      </w:pPr>
    </w:p>
    <w:p w14:paraId="3DF87982" w14:textId="77777777" w:rsidR="005F379C" w:rsidRDefault="001F2B99">
      <w:pPr>
        <w:tabs>
          <w:tab w:val="left" w:pos="720"/>
        </w:tabs>
        <w:jc w:val="both"/>
        <w:rPr>
          <w:szCs w:val="24"/>
          <w:lang w:eastAsia="en-US"/>
        </w:rPr>
      </w:pPr>
      <w:r>
        <w:rPr>
          <w:color w:val="000000" w:themeColor="text1"/>
          <w:szCs w:val="24"/>
        </w:rPr>
        <w:tab/>
        <w:t>По первому доводу жалобы Комиссия указывает, что в</w:t>
      </w:r>
      <w:r>
        <w:rPr>
          <w:szCs w:val="24"/>
        </w:rPr>
        <w:t xml:space="preserve"> соответствии со Стандартом осуществления адвокатом защиты в уголовном судопроизводстве (принят VIII Всероссийским </w:t>
      </w:r>
      <w:r>
        <w:rPr>
          <w:szCs w:val="24"/>
        </w:rPr>
        <w:lastRenderedPageBreak/>
        <w:t>съездом адвокатов 20.04.2017) о</w:t>
      </w:r>
      <w:r>
        <w:rPr>
          <w:szCs w:val="24"/>
          <w:lang w:eastAsia="en-US"/>
        </w:rPr>
        <w:t>снованием для осуществления защиты является соглашение об оказании юридической помощи либо постановление о назначении защитника, вынесенное дознавателем, следователем или судом, при условии соблюдения порядка оказания юридической помощи по назначению, установленного в соответствии с законодательством.</w:t>
      </w:r>
    </w:p>
    <w:p w14:paraId="50666F61" w14:textId="7EB1BB8E" w:rsidR="005F379C" w:rsidRDefault="001F2B99">
      <w:pPr>
        <w:ind w:firstLine="708"/>
        <w:jc w:val="both"/>
        <w:rPr>
          <w:szCs w:val="24"/>
        </w:rPr>
      </w:pPr>
      <w:r>
        <w:rPr>
          <w:szCs w:val="24"/>
        </w:rPr>
        <w:t xml:space="preserve">Вопреки доводам жалобы заявителя Комиссия не находит каких-либо нарушений положений КПЭА в действиях адвоката как при принятии </w:t>
      </w:r>
      <w:r w:rsidR="000500BC">
        <w:rPr>
          <w:szCs w:val="24"/>
        </w:rPr>
        <w:t>ей</w:t>
      </w:r>
      <w:r>
        <w:rPr>
          <w:szCs w:val="24"/>
        </w:rPr>
        <w:t xml:space="preserve"> поручения на осуществление защиты заявителя по назначению, так и при осуществлении его защиты. </w:t>
      </w:r>
    </w:p>
    <w:p w14:paraId="5621A186" w14:textId="27541675" w:rsidR="005F379C" w:rsidRDefault="001F2B99">
      <w:pPr>
        <w:ind w:firstLine="708"/>
        <w:jc w:val="both"/>
        <w:rPr>
          <w:szCs w:val="24"/>
        </w:rPr>
      </w:pPr>
      <w:r>
        <w:rPr>
          <w:szCs w:val="24"/>
        </w:rPr>
        <w:t>Распределение требований на осуществление защиты по назначению  осуществлено в соответствии с Правилами АПМО по исполнению порядка назначения адвокатов в качестве защитников в уголовном судопроизводстве (далее: Правила), утвержденного решением Совета ФПА РФ от 15 марта 2019 года (утвержденными решением Совета Адвокатской палаты Московской области от 18 сентября 2019 года, протокол №</w:t>
      </w:r>
      <w:r w:rsidR="00811B16">
        <w:rPr>
          <w:szCs w:val="24"/>
        </w:rPr>
        <w:t>…</w:t>
      </w:r>
      <w:r>
        <w:rPr>
          <w:szCs w:val="24"/>
        </w:rPr>
        <w:t>) на основании поступившей 12.04.2025г. в 15 ч. 26 мин. заявки следователя №</w:t>
      </w:r>
      <w:r w:rsidR="00811B16">
        <w:rPr>
          <w:szCs w:val="24"/>
        </w:rPr>
        <w:t>...</w:t>
      </w:r>
      <w:r>
        <w:rPr>
          <w:szCs w:val="24"/>
        </w:rPr>
        <w:t>. Принятие требований адвокатов путем взаимодействия с координаторами К</w:t>
      </w:r>
      <w:r w:rsidR="00D41B56">
        <w:rPr>
          <w:szCs w:val="24"/>
        </w:rPr>
        <w:t>.</w:t>
      </w:r>
      <w:r>
        <w:rPr>
          <w:szCs w:val="24"/>
        </w:rPr>
        <w:t>А</w:t>
      </w:r>
      <w:r w:rsidR="00D41B56">
        <w:rPr>
          <w:szCs w:val="24"/>
        </w:rPr>
        <w:t>.</w:t>
      </w:r>
      <w:r>
        <w:rPr>
          <w:szCs w:val="24"/>
        </w:rPr>
        <w:t xml:space="preserve">Р в чате судебного района соответствует практике распределения требований, если они по какой-либо причине не были распределены в автоматизированном режиме. Заявитель не оспаривает тот факт, что адвокат была назначена для осуществления его защиты, указывая лишь, что требование согласно данным учета было направлено адвокату позже, чем зафиксированное в протоколе время начала допроса. Однако это обстоятельство само по себе не свидетельствует о </w:t>
      </w:r>
      <w:r>
        <w:rPr>
          <w:color w:val="000000" w:themeColor="text1"/>
          <w:szCs w:val="24"/>
        </w:rPr>
        <w:t xml:space="preserve">привлечении адвоката к делу по инициативе следственных органов, как указывает заявитель. Согласование координатором участия адвоката по делу заявителя через </w:t>
      </w:r>
      <w:r>
        <w:rPr>
          <w:szCs w:val="24"/>
        </w:rPr>
        <w:t>чат судебного района свидетельствует об отсутствии возможности следователя влиять как на процедуру распределения, так и на выбор защитника из числа адвокатов, включенных в список адвокатов, принимающих требования в судебном районе через К</w:t>
      </w:r>
      <w:r w:rsidR="00D41B56">
        <w:rPr>
          <w:szCs w:val="24"/>
        </w:rPr>
        <w:t>.</w:t>
      </w:r>
      <w:r>
        <w:rPr>
          <w:szCs w:val="24"/>
        </w:rPr>
        <w:t>А</w:t>
      </w:r>
      <w:r w:rsidR="00D41B56">
        <w:rPr>
          <w:szCs w:val="24"/>
        </w:rPr>
        <w:t>.</w:t>
      </w:r>
      <w:r>
        <w:rPr>
          <w:szCs w:val="24"/>
        </w:rPr>
        <w:t>Р. Отраженное в системе К</w:t>
      </w:r>
      <w:r w:rsidR="00D41B56">
        <w:rPr>
          <w:szCs w:val="24"/>
        </w:rPr>
        <w:t>.</w:t>
      </w:r>
      <w:r>
        <w:rPr>
          <w:szCs w:val="24"/>
        </w:rPr>
        <w:t>А</w:t>
      </w:r>
      <w:r w:rsidR="00D41B56">
        <w:rPr>
          <w:szCs w:val="24"/>
        </w:rPr>
        <w:t>.</w:t>
      </w:r>
      <w:r>
        <w:rPr>
          <w:szCs w:val="24"/>
        </w:rPr>
        <w:t>Р точное время распределения заявки уже после согласования участия адвоката, несовпадение этого времени со временем начала допроса не свидетельствует о незаконности как самого допроса, так и об отсутствии полномочий адвоката, предоставившего следователю ордер на осуществление защиты по назначению и приступившего к защите доверителя. Отсутствие в ордере номера заявки К</w:t>
      </w:r>
      <w:r w:rsidR="00D41B56">
        <w:rPr>
          <w:szCs w:val="24"/>
        </w:rPr>
        <w:t>.</w:t>
      </w:r>
      <w:r>
        <w:rPr>
          <w:szCs w:val="24"/>
        </w:rPr>
        <w:t>А</w:t>
      </w:r>
      <w:r w:rsidR="00D41B56">
        <w:rPr>
          <w:szCs w:val="24"/>
        </w:rPr>
        <w:t>.</w:t>
      </w:r>
      <w:r>
        <w:rPr>
          <w:szCs w:val="24"/>
        </w:rPr>
        <w:t>Р при таких обстоятельствах свидетельствует об упущении адвоката, на что Комиссия считает необходимым обратить внимание Б</w:t>
      </w:r>
      <w:r w:rsidR="00811B16">
        <w:rPr>
          <w:szCs w:val="24"/>
        </w:rPr>
        <w:t>.</w:t>
      </w:r>
      <w:r>
        <w:rPr>
          <w:szCs w:val="24"/>
        </w:rPr>
        <w:t xml:space="preserve">Н.Е., однако данное упущение не находится в причинно-следственной связи с какими-либо нарушениями прав заявителя при осуществлении его защиты по доводам жалобы. </w:t>
      </w:r>
    </w:p>
    <w:p w14:paraId="45391003" w14:textId="77777777" w:rsidR="005F379C" w:rsidRDefault="005F379C">
      <w:pPr>
        <w:ind w:firstLine="708"/>
        <w:jc w:val="both"/>
        <w:rPr>
          <w:szCs w:val="24"/>
        </w:rPr>
      </w:pPr>
    </w:p>
    <w:p w14:paraId="0AF277E8" w14:textId="163C0C0F" w:rsidR="005F379C" w:rsidRDefault="001F2B99">
      <w:pPr>
        <w:ind w:firstLine="708"/>
        <w:jc w:val="both"/>
        <w:rPr>
          <w:szCs w:val="24"/>
        </w:rPr>
      </w:pPr>
      <w:r>
        <w:rPr>
          <w:szCs w:val="24"/>
          <w:lang w:eastAsia="en-US"/>
        </w:rPr>
        <w:t>Оценивая две группы доводов, касающихся некачественной подготовки адвоката к защите заявителя, Комиссия приходит к выводу о том, что указанные доводы прямо опровергаются материалами дисциплинарного производства</w:t>
      </w:r>
      <w:r w:rsidR="000500BC">
        <w:rPr>
          <w:szCs w:val="24"/>
          <w:lang w:eastAsia="en-US"/>
        </w:rPr>
        <w:t>,</w:t>
      </w:r>
      <w:r>
        <w:rPr>
          <w:szCs w:val="24"/>
          <w:lang w:eastAsia="en-US"/>
        </w:rPr>
        <w:t xml:space="preserve"> из которых следует, что перед началом допроса адвокат провела с заявителем беседу, </w:t>
      </w:r>
      <w:r>
        <w:rPr>
          <w:szCs w:val="24"/>
        </w:rPr>
        <w:t xml:space="preserve">разъяснила ему последствия дачи показаний против себя и процессуальные права. Заявитель письменно подтвердил, что он добровольно принял решение о даче показаний. Также адвокат разъяснила </w:t>
      </w:r>
      <w:r w:rsidR="000500BC">
        <w:rPr>
          <w:szCs w:val="24"/>
        </w:rPr>
        <w:t>заявителю право</w:t>
      </w:r>
      <w:r>
        <w:rPr>
          <w:szCs w:val="24"/>
        </w:rPr>
        <w:t xml:space="preserve"> на выбор защитника в течение 24 часов с момента задержания; заявитель письменно подтвердил, что у него не имеется защитника по соглашению и не возражал против осуществления защиты адвокатом по назначению. Данные факты подтверждаются письменным заявлением С</w:t>
      </w:r>
      <w:r w:rsidR="00811B16">
        <w:rPr>
          <w:szCs w:val="24"/>
        </w:rPr>
        <w:t>.</w:t>
      </w:r>
      <w:r>
        <w:rPr>
          <w:szCs w:val="24"/>
        </w:rPr>
        <w:t>Г.Н. адвокату до начала допроса.</w:t>
      </w:r>
    </w:p>
    <w:p w14:paraId="78DFCD26" w14:textId="19AC0D58" w:rsidR="005F379C" w:rsidRDefault="001F2B99">
      <w:pPr>
        <w:ind w:firstLine="708"/>
        <w:jc w:val="both"/>
        <w:rPr>
          <w:szCs w:val="24"/>
        </w:rPr>
      </w:pPr>
      <w:r>
        <w:rPr>
          <w:color w:val="000000" w:themeColor="text1"/>
          <w:szCs w:val="24"/>
        </w:rPr>
        <w:t>Доводы жалобы о том, что адвокат нарушила принцип конфиденциальности, не обеспечила приватности в общении с заявителем, не знала базовых положений УПК РФ и «элементарных защитных механизмов</w:t>
      </w:r>
      <w:r w:rsidR="000500BC">
        <w:rPr>
          <w:color w:val="000000" w:themeColor="text1"/>
          <w:szCs w:val="24"/>
        </w:rPr>
        <w:t>», создавала</w:t>
      </w:r>
      <w:r>
        <w:rPr>
          <w:color w:val="000000" w:themeColor="text1"/>
          <w:szCs w:val="24"/>
        </w:rPr>
        <w:t xml:space="preserve"> видимость защиты, нарушила баланс сторон в процессе, подорвала доверие к институту адвокатуры</w:t>
      </w:r>
      <w:r w:rsidR="000500BC">
        <w:rPr>
          <w:color w:val="000000" w:themeColor="text1"/>
          <w:szCs w:val="24"/>
        </w:rPr>
        <w:t>,</w:t>
      </w:r>
      <w:r>
        <w:rPr>
          <w:color w:val="000000" w:themeColor="text1"/>
          <w:szCs w:val="24"/>
        </w:rPr>
        <w:t xml:space="preserve"> не подтверждены какими-либо доказательствами.</w:t>
      </w:r>
    </w:p>
    <w:p w14:paraId="3E547248" w14:textId="77777777" w:rsidR="005F379C" w:rsidRPr="00D41B56" w:rsidRDefault="001F2B99">
      <w:pPr>
        <w:ind w:firstLine="708"/>
        <w:jc w:val="both"/>
        <w:rPr>
          <w:szCs w:val="24"/>
          <w:lang w:eastAsia="en-US"/>
        </w:rPr>
      </w:pPr>
      <w:r>
        <w:rPr>
          <w:szCs w:val="24"/>
          <w:lang w:eastAsia="en-US"/>
        </w:rPr>
        <w:t xml:space="preserve">Комиссия отмечает, что избранная заявителем позиция защиты при допросе в качестве подозреваемого соответствует как избранной им тактике по состоянию на 11.04.2025 г., так и </w:t>
      </w:r>
      <w:r w:rsidRPr="00D41B56">
        <w:rPr>
          <w:szCs w:val="24"/>
          <w:lang w:eastAsia="en-US"/>
        </w:rPr>
        <w:lastRenderedPageBreak/>
        <w:t>позднее 12.04.2025г. и 14.04.2025г., что подтверждает вывод Комиссии о надуманном характере доводов заявителя.</w:t>
      </w:r>
    </w:p>
    <w:p w14:paraId="2186A73A" w14:textId="6920A283" w:rsidR="005F379C" w:rsidRPr="00D41B56" w:rsidRDefault="001F2B99">
      <w:pPr>
        <w:ind w:firstLine="708"/>
        <w:jc w:val="both"/>
        <w:rPr>
          <w:szCs w:val="24"/>
          <w:lang w:eastAsia="en-US"/>
        </w:rPr>
      </w:pPr>
      <w:r w:rsidRPr="00D41B56">
        <w:rPr>
          <w:szCs w:val="24"/>
          <w:lang w:eastAsia="en-US"/>
        </w:rPr>
        <w:t>Последующее изменение заявителем позиции защиты не свидетельствует</w:t>
      </w:r>
      <w:r w:rsidR="000500BC" w:rsidRPr="00D41B56">
        <w:rPr>
          <w:szCs w:val="24"/>
          <w:lang w:eastAsia="en-US"/>
        </w:rPr>
        <w:t xml:space="preserve"> о</w:t>
      </w:r>
      <w:r w:rsidRPr="00D41B56">
        <w:rPr>
          <w:szCs w:val="24"/>
          <w:lang w:eastAsia="en-US"/>
        </w:rPr>
        <w:t xml:space="preserve"> наличии в действиях адвоката Б</w:t>
      </w:r>
      <w:r w:rsidR="00811B16" w:rsidRPr="00D41B56">
        <w:rPr>
          <w:szCs w:val="24"/>
          <w:lang w:eastAsia="en-US"/>
        </w:rPr>
        <w:t>.</w:t>
      </w:r>
      <w:r w:rsidRPr="00D41B56">
        <w:rPr>
          <w:szCs w:val="24"/>
          <w:lang w:eastAsia="en-US"/>
        </w:rPr>
        <w:t xml:space="preserve">Н.Е. каких-либо нарушений. </w:t>
      </w:r>
    </w:p>
    <w:p w14:paraId="6C8930B9" w14:textId="77777777" w:rsidR="005F379C" w:rsidRPr="00D41B56" w:rsidRDefault="001F2B99">
      <w:pPr>
        <w:tabs>
          <w:tab w:val="left" w:pos="720"/>
        </w:tabs>
        <w:jc w:val="both"/>
        <w:rPr>
          <w:szCs w:val="24"/>
          <w:lang w:eastAsia="en-US"/>
        </w:rPr>
      </w:pPr>
      <w:r w:rsidRPr="00D41B56">
        <w:rPr>
          <w:szCs w:val="24"/>
          <w:lang w:eastAsia="en-US"/>
        </w:rPr>
        <w:t xml:space="preserve"> </w:t>
      </w:r>
    </w:p>
    <w:p w14:paraId="55433959" w14:textId="08177DF5" w:rsidR="005F379C" w:rsidRPr="00D41B56" w:rsidRDefault="001F2B99">
      <w:pPr>
        <w:ind w:firstLine="708"/>
        <w:jc w:val="both"/>
        <w:rPr>
          <w:color w:val="auto"/>
          <w:szCs w:val="24"/>
        </w:rPr>
      </w:pPr>
      <w:r w:rsidRPr="00D41B56">
        <w:rPr>
          <w:color w:val="auto"/>
          <w:szCs w:val="24"/>
        </w:rPr>
        <w:t>Презумпция добросовестности адвоката не опровергнута, основания для привлечения адвоката Б</w:t>
      </w:r>
      <w:r w:rsidR="004905F8" w:rsidRPr="00D41B56">
        <w:rPr>
          <w:color w:val="auto"/>
          <w:szCs w:val="24"/>
        </w:rPr>
        <w:t>.</w:t>
      </w:r>
      <w:r w:rsidRPr="00D41B56">
        <w:rPr>
          <w:color w:val="auto"/>
          <w:szCs w:val="24"/>
        </w:rPr>
        <w:t xml:space="preserve">Н.Е. к дисциплинарной ответственности по доводам жалобы отсутствуют. </w:t>
      </w:r>
      <w:r w:rsidRPr="00D41B56">
        <w:rPr>
          <w:color w:val="auto"/>
          <w:szCs w:val="24"/>
        </w:rPr>
        <w:tab/>
      </w:r>
    </w:p>
    <w:p w14:paraId="0EFBF79C" w14:textId="77777777" w:rsidR="005F379C" w:rsidRPr="00D41B56" w:rsidRDefault="001F2B99">
      <w:pPr>
        <w:ind w:firstLine="708"/>
        <w:jc w:val="both"/>
        <w:rPr>
          <w:szCs w:val="24"/>
        </w:rPr>
      </w:pPr>
      <w:r w:rsidRPr="00D41B56">
        <w:rPr>
          <w:szCs w:val="24"/>
        </w:rPr>
        <w:t xml:space="preserve">В действиях адвоката отсутствуют нарушения </w:t>
      </w:r>
      <w:r w:rsidRPr="00D41B56">
        <w:rPr>
          <w:color w:val="auto"/>
          <w:szCs w:val="24"/>
        </w:rPr>
        <w:t>положений КПЭА и Федерального Закона «Об адвокатской деятельности и адвокатуре в РФ».</w:t>
      </w:r>
    </w:p>
    <w:p w14:paraId="7356C64E" w14:textId="46355FB9" w:rsidR="005F379C" w:rsidRPr="00D41B56" w:rsidRDefault="001F2B99">
      <w:pPr>
        <w:jc w:val="both"/>
        <w:rPr>
          <w:szCs w:val="24"/>
        </w:rPr>
      </w:pPr>
      <w:r w:rsidRPr="00D41B56">
        <w:rPr>
          <w:szCs w:val="24"/>
        </w:rPr>
        <w:t xml:space="preserve">            При вынесении решения Комиссия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p>
    <w:p w14:paraId="630285BC" w14:textId="4C89DEE9" w:rsidR="005F379C" w:rsidRPr="00D41B56" w:rsidRDefault="001F2B99">
      <w:pPr>
        <w:jc w:val="both"/>
        <w:rPr>
          <w:szCs w:val="24"/>
        </w:rPr>
      </w:pPr>
      <w:r w:rsidRPr="00D41B56">
        <w:rPr>
          <w:szCs w:val="24"/>
        </w:rPr>
        <w:tab/>
        <w:t xml:space="preserve">На основании изложенного, оценив представленные сторонами доказательства, Комиссия приходит к выводу о необходимости прекращения дисциплинарного производства в отношении адвоката </w:t>
      </w:r>
      <w:r w:rsidRPr="00D41B56">
        <w:rPr>
          <w:color w:val="auto"/>
          <w:szCs w:val="24"/>
        </w:rPr>
        <w:t>Б</w:t>
      </w:r>
      <w:r w:rsidR="00811B16" w:rsidRPr="00D41B56">
        <w:rPr>
          <w:color w:val="auto"/>
          <w:szCs w:val="24"/>
        </w:rPr>
        <w:t>.</w:t>
      </w:r>
      <w:r w:rsidRPr="00D41B56">
        <w:rPr>
          <w:color w:val="auto"/>
          <w:szCs w:val="24"/>
        </w:rPr>
        <w:t xml:space="preserve">Н.Е. </w:t>
      </w:r>
      <w:r w:rsidRPr="00D41B56">
        <w:rPr>
          <w:szCs w:val="24"/>
        </w:rPr>
        <w:t xml:space="preserve">вследствие отсутствия в ее действиях нарушения норм законодательства об адвокатской деятельности и КПЭА и надлежащем исполнении своих обязанностей перед доверителем. </w:t>
      </w:r>
    </w:p>
    <w:p w14:paraId="72D1709C" w14:textId="77777777" w:rsidR="005F379C" w:rsidRPr="00D41B56" w:rsidRDefault="001F2B99">
      <w:pPr>
        <w:ind w:firstLine="708"/>
        <w:jc w:val="both"/>
        <w:rPr>
          <w:rFonts w:eastAsia="Calibri"/>
          <w:color w:val="auto"/>
          <w:szCs w:val="24"/>
        </w:rPr>
      </w:pPr>
      <w:r w:rsidRPr="00D41B56">
        <w:rPr>
          <w:rFonts w:eastAsia="Calibri"/>
          <w:color w:val="auto"/>
          <w:szCs w:val="24"/>
        </w:rPr>
        <w:t>Проведя голосование именными бюллетенями, руководствуясь п.7 ст.33 ФЗ «Об адвокатской деятельности и адвокатуре в РФ» и п. 9 ст.23 КПЭА, Комиссия дает</w:t>
      </w:r>
    </w:p>
    <w:p w14:paraId="6635A134" w14:textId="77777777" w:rsidR="001F2B99" w:rsidRPr="00D41B56" w:rsidRDefault="001F2B99">
      <w:pPr>
        <w:ind w:firstLine="708"/>
        <w:jc w:val="center"/>
        <w:rPr>
          <w:rFonts w:eastAsia="Calibri"/>
          <w:bCs/>
          <w:color w:val="auto"/>
          <w:szCs w:val="24"/>
        </w:rPr>
      </w:pPr>
    </w:p>
    <w:p w14:paraId="31287155" w14:textId="08A6130D" w:rsidR="005F379C" w:rsidRPr="00D41B56" w:rsidRDefault="001F2B99">
      <w:pPr>
        <w:ind w:firstLine="708"/>
        <w:jc w:val="center"/>
        <w:rPr>
          <w:rFonts w:eastAsia="Calibri"/>
          <w:b/>
          <w:color w:val="auto"/>
          <w:szCs w:val="24"/>
        </w:rPr>
      </w:pPr>
      <w:r w:rsidRPr="00D41B56">
        <w:rPr>
          <w:rFonts w:eastAsia="Calibri"/>
          <w:b/>
          <w:color w:val="auto"/>
          <w:szCs w:val="24"/>
        </w:rPr>
        <w:t>ЗАКЛЮЧЕНИЕ:</w:t>
      </w:r>
    </w:p>
    <w:p w14:paraId="429AB26B" w14:textId="77777777" w:rsidR="005F379C" w:rsidRPr="00D41B56" w:rsidRDefault="005F379C">
      <w:pPr>
        <w:tabs>
          <w:tab w:val="left" w:pos="720"/>
        </w:tabs>
        <w:jc w:val="both"/>
        <w:rPr>
          <w:szCs w:val="24"/>
          <w:lang w:eastAsia="en-US"/>
        </w:rPr>
      </w:pPr>
    </w:p>
    <w:p w14:paraId="7F566482" w14:textId="20B4DBA0" w:rsidR="005F379C" w:rsidRPr="00D41B56" w:rsidRDefault="001F2B99" w:rsidP="001F2B99">
      <w:pPr>
        <w:ind w:firstLine="708"/>
        <w:jc w:val="both"/>
        <w:rPr>
          <w:szCs w:val="24"/>
        </w:rPr>
      </w:pPr>
      <w:r w:rsidRPr="00D41B56">
        <w:rPr>
          <w:rFonts w:eastAsia="Calibri"/>
          <w:color w:val="auto"/>
          <w:szCs w:val="24"/>
        </w:rPr>
        <w:t>- о необходим</w:t>
      </w:r>
      <w:bookmarkStart w:id="0" w:name="_GoBack"/>
      <w:bookmarkEnd w:id="0"/>
      <w:r w:rsidRPr="00D41B56">
        <w:rPr>
          <w:rFonts w:eastAsia="Calibri"/>
          <w:color w:val="auto"/>
          <w:szCs w:val="24"/>
        </w:rPr>
        <w:t xml:space="preserve">ости прекращения дисциплинарного производства в отношении адвоката   </w:t>
      </w:r>
      <w:r w:rsidR="00811B16" w:rsidRPr="00D41B56">
        <w:rPr>
          <w:rFonts w:eastAsia="Calibri"/>
          <w:color w:val="auto"/>
          <w:szCs w:val="24"/>
        </w:rPr>
        <w:t>Б.Н.Е.</w:t>
      </w:r>
      <w:r w:rsidRPr="00D41B56">
        <w:rPr>
          <w:rFonts w:eastAsia="Calibri"/>
          <w:color w:val="auto"/>
          <w:szCs w:val="24"/>
        </w:rPr>
        <w:t xml:space="preserve"> ввиду отсутствия </w:t>
      </w:r>
      <w:r w:rsidRPr="00D41B56">
        <w:rPr>
          <w:szCs w:val="24"/>
        </w:rPr>
        <w:t xml:space="preserve">в ее действиях (бездействии)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w:t>
      </w:r>
      <w:r w:rsidR="00811B16" w:rsidRPr="00D41B56">
        <w:rPr>
          <w:szCs w:val="24"/>
        </w:rPr>
        <w:t>С.Г.Н</w:t>
      </w:r>
      <w:r w:rsidRPr="00D41B56">
        <w:rPr>
          <w:szCs w:val="24"/>
        </w:rPr>
        <w:t xml:space="preserve">.  </w:t>
      </w:r>
    </w:p>
    <w:p w14:paraId="305AD114" w14:textId="77777777" w:rsidR="005F379C" w:rsidRPr="00D41B56" w:rsidRDefault="005F379C">
      <w:pPr>
        <w:jc w:val="both"/>
        <w:rPr>
          <w:rFonts w:eastAsia="Calibri"/>
          <w:color w:val="auto"/>
          <w:szCs w:val="24"/>
        </w:rPr>
      </w:pPr>
    </w:p>
    <w:p w14:paraId="34CF74C9" w14:textId="77777777" w:rsidR="005F379C" w:rsidRPr="00D41B56" w:rsidRDefault="005F379C">
      <w:pPr>
        <w:jc w:val="both"/>
        <w:rPr>
          <w:rFonts w:eastAsia="Calibri"/>
          <w:color w:val="auto"/>
          <w:szCs w:val="24"/>
        </w:rPr>
      </w:pPr>
    </w:p>
    <w:p w14:paraId="2713BDDD" w14:textId="77777777" w:rsidR="005F379C" w:rsidRPr="00D41B56" w:rsidRDefault="001F2B99">
      <w:pPr>
        <w:jc w:val="both"/>
        <w:rPr>
          <w:rFonts w:eastAsia="Calibri"/>
          <w:color w:val="auto"/>
          <w:szCs w:val="24"/>
        </w:rPr>
      </w:pPr>
      <w:r w:rsidRPr="00D41B56">
        <w:rPr>
          <w:rFonts w:eastAsia="Calibri"/>
          <w:color w:val="auto"/>
          <w:szCs w:val="24"/>
        </w:rPr>
        <w:t xml:space="preserve">Председатель Квалификационной комиссии </w:t>
      </w:r>
    </w:p>
    <w:p w14:paraId="3B6799B5" w14:textId="66B53266" w:rsidR="005F379C" w:rsidRPr="00D41B56" w:rsidRDefault="001F2B99" w:rsidP="001F2B99">
      <w:pPr>
        <w:jc w:val="both"/>
        <w:rPr>
          <w:rFonts w:eastAsia="Calibri"/>
          <w:color w:val="auto"/>
          <w:szCs w:val="24"/>
        </w:rPr>
      </w:pPr>
      <w:r w:rsidRPr="00D41B56">
        <w:rPr>
          <w:rFonts w:eastAsia="Calibri"/>
          <w:color w:val="auto"/>
          <w:szCs w:val="24"/>
        </w:rPr>
        <w:t xml:space="preserve">Адвокатской палаты Московской области                                                          </w:t>
      </w:r>
      <w:r w:rsidR="000500BC" w:rsidRPr="00D41B56">
        <w:rPr>
          <w:rFonts w:eastAsia="Calibri"/>
          <w:color w:val="auto"/>
          <w:szCs w:val="24"/>
        </w:rPr>
        <w:t xml:space="preserve">   </w:t>
      </w:r>
      <w:r w:rsidRPr="00D41B56">
        <w:rPr>
          <w:rFonts w:eastAsia="Calibri"/>
          <w:color w:val="auto"/>
          <w:szCs w:val="24"/>
        </w:rPr>
        <w:t xml:space="preserve"> М.Н. Мещеряков </w:t>
      </w:r>
    </w:p>
    <w:p w14:paraId="3F60FC0F" w14:textId="77777777" w:rsidR="005F379C" w:rsidRPr="00D41B56" w:rsidRDefault="005F379C">
      <w:pPr>
        <w:jc w:val="both"/>
        <w:rPr>
          <w:rFonts w:eastAsia="Calibri"/>
          <w:color w:val="auto"/>
          <w:szCs w:val="24"/>
        </w:rPr>
      </w:pPr>
    </w:p>
    <w:p w14:paraId="1F8A5885" w14:textId="77777777" w:rsidR="005F379C" w:rsidRPr="00D41B56" w:rsidRDefault="005F379C">
      <w:pPr>
        <w:tabs>
          <w:tab w:val="left" w:pos="720"/>
        </w:tabs>
        <w:jc w:val="both"/>
        <w:rPr>
          <w:color w:val="000000" w:themeColor="text1"/>
          <w:szCs w:val="24"/>
        </w:rPr>
      </w:pPr>
    </w:p>
    <w:p w14:paraId="5A4394E0" w14:textId="77777777" w:rsidR="005F379C" w:rsidRPr="00D41B56" w:rsidRDefault="001F2B99">
      <w:pPr>
        <w:tabs>
          <w:tab w:val="left" w:pos="720"/>
        </w:tabs>
        <w:jc w:val="both"/>
        <w:rPr>
          <w:color w:val="000000" w:themeColor="text1"/>
          <w:szCs w:val="24"/>
        </w:rPr>
      </w:pPr>
      <w:r w:rsidRPr="00D41B56">
        <w:rPr>
          <w:color w:val="000000" w:themeColor="text1"/>
          <w:szCs w:val="24"/>
        </w:rPr>
        <w:tab/>
      </w:r>
    </w:p>
    <w:p w14:paraId="5046A2B9" w14:textId="77777777" w:rsidR="005F379C" w:rsidRPr="00D41B56" w:rsidRDefault="001F2B99">
      <w:pPr>
        <w:tabs>
          <w:tab w:val="left" w:pos="720"/>
        </w:tabs>
        <w:jc w:val="both"/>
        <w:rPr>
          <w:szCs w:val="24"/>
        </w:rPr>
      </w:pPr>
      <w:r w:rsidRPr="00D41B56">
        <w:rPr>
          <w:szCs w:val="24"/>
        </w:rPr>
        <w:tab/>
      </w:r>
    </w:p>
    <w:p w14:paraId="5F27E8C0" w14:textId="77777777" w:rsidR="005F379C" w:rsidRDefault="005F379C">
      <w:pPr>
        <w:pStyle w:val="a4"/>
        <w:tabs>
          <w:tab w:val="left" w:pos="567"/>
        </w:tabs>
        <w:ind w:firstLine="0"/>
        <w:rPr>
          <w:color w:val="000000" w:themeColor="text1"/>
          <w:sz w:val="24"/>
          <w:szCs w:val="24"/>
        </w:rPr>
      </w:pPr>
    </w:p>
    <w:p w14:paraId="4343570B" w14:textId="77777777" w:rsidR="005F379C" w:rsidRDefault="001F2B99">
      <w:pPr>
        <w:pStyle w:val="a4"/>
        <w:tabs>
          <w:tab w:val="left" w:pos="567"/>
        </w:tabs>
        <w:ind w:firstLine="0"/>
        <w:rPr>
          <w:sz w:val="24"/>
          <w:szCs w:val="24"/>
        </w:rPr>
      </w:pPr>
      <w:r>
        <w:rPr>
          <w:color w:val="000000" w:themeColor="text1"/>
          <w:sz w:val="24"/>
          <w:szCs w:val="24"/>
        </w:rPr>
        <w:t xml:space="preserve"> </w:t>
      </w:r>
    </w:p>
    <w:p w14:paraId="79A8D41D" w14:textId="77777777" w:rsidR="005F379C" w:rsidRDefault="005F379C">
      <w:pPr>
        <w:pStyle w:val="a4"/>
        <w:tabs>
          <w:tab w:val="left" w:pos="3828"/>
          <w:tab w:val="left" w:pos="4395"/>
        </w:tabs>
        <w:ind w:firstLine="0"/>
        <w:rPr>
          <w:sz w:val="24"/>
          <w:szCs w:val="24"/>
        </w:rPr>
      </w:pPr>
    </w:p>
    <w:p w14:paraId="168293EA" w14:textId="77777777" w:rsidR="005F379C" w:rsidRDefault="005F379C"/>
    <w:sectPr w:rsidR="005F379C" w:rsidSect="000500BC">
      <w:pgSz w:w="11906" w:h="16838"/>
      <w:pgMar w:top="1440" w:right="849" w:bottom="1440"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5CC9D6"/>
    <w:multiLevelType w:val="multilevel"/>
    <w:tmpl w:val="615CC9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69AF1E03"/>
    <w:multiLevelType w:val="multilevel"/>
    <w:tmpl w:val="69AF1E0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08"/>
  <w:drawingGridVerticalSpacing w:val="156"/>
  <w:characterSpacingControl w:val="doNotCompress"/>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79C"/>
    <w:rsid w:val="000500BC"/>
    <w:rsid w:val="001F2B99"/>
    <w:rsid w:val="004905F8"/>
    <w:rsid w:val="005F379C"/>
    <w:rsid w:val="00811B16"/>
    <w:rsid w:val="00932E61"/>
    <w:rsid w:val="00C5323E"/>
    <w:rsid w:val="00D41B56"/>
    <w:rsid w:val="00EE6A66"/>
    <w:rsid w:val="00FF3048"/>
    <w:rsid w:val="140567DD"/>
    <w:rsid w:val="4D2E602C"/>
    <w:rsid w:val="6AD43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BAD747"/>
  <w15:docId w15:val="{F2036511-48C7-455C-A06C-F8EF73FCE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qFormat="1"/>
    <w:lsdException w:name="Body Text Indent" w:uiPriority="99"/>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pPr>
      <w:tabs>
        <w:tab w:val="center" w:pos="4677"/>
        <w:tab w:val="right" w:pos="9355"/>
      </w:tabs>
    </w:pPr>
    <w:rPr>
      <w:rFonts w:eastAsia="Calibri"/>
      <w:sz w:val="20"/>
    </w:rPr>
  </w:style>
  <w:style w:type="paragraph" w:styleId="a4">
    <w:name w:val="Body Text Indent"/>
    <w:basedOn w:val="a"/>
    <w:uiPriority w:val="99"/>
    <w:pPr>
      <w:ind w:firstLine="720"/>
      <w:jc w:val="both"/>
    </w:pPr>
    <w:rPr>
      <w:rFonts w:eastAsia="Calibri"/>
      <w:color w:val="auto"/>
      <w:sz w:val="20"/>
    </w:rPr>
  </w:style>
  <w:style w:type="paragraph" w:customStyle="1" w:styleId="1">
    <w:name w:val="Название1"/>
    <w:basedOn w:val="a"/>
    <w:qFormat/>
    <w:pPr>
      <w:jc w:val="center"/>
    </w:pPr>
    <w:rPr>
      <w:rFonts w:eastAsia="Calibr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1943</Words>
  <Characters>13386</Characters>
  <Application>Microsoft Office Word</Application>
  <DocSecurity>0</DocSecurity>
  <Lines>111</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Тамара Г. Григорьева</cp:lastModifiedBy>
  <cp:revision>4</cp:revision>
  <dcterms:created xsi:type="dcterms:W3CDTF">2025-09-01T13:53:00Z</dcterms:created>
  <dcterms:modified xsi:type="dcterms:W3CDTF">2025-10-20T12:32:00Z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66D89335D3834CE09A450D1BE5610766_13</vt:lpwstr>
  </property>
</Properties>
</file>