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E6E3F0" w14:textId="77777777" w:rsidR="006E6E51" w:rsidRDefault="00E7519F">
      <w:pPr>
        <w:jc w:val="center"/>
        <w:rPr>
          <w:szCs w:val="24"/>
        </w:rPr>
      </w:pPr>
      <w:r>
        <w:rPr>
          <w:szCs w:val="24"/>
        </w:rPr>
        <w:t>ЗАКЛЮЧЕНИЕ КВАЛИФИКАЦИОННОЙ КОМИССИИ</w:t>
      </w:r>
    </w:p>
    <w:p w14:paraId="62C319A5" w14:textId="77777777" w:rsidR="006E6E51" w:rsidRDefault="00E7519F">
      <w:pPr>
        <w:pStyle w:val="a7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АДВОКАТСКОЙ ПАЛАТЫ МОСКОВСКОЙ ОБЛАСТИ</w:t>
      </w:r>
    </w:p>
    <w:p w14:paraId="71BBB644" w14:textId="77777777" w:rsidR="006E6E51" w:rsidRDefault="00E7519F">
      <w:pPr>
        <w:pStyle w:val="a7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по дисциплинарному производству № 31-12/25</w:t>
      </w:r>
    </w:p>
    <w:p w14:paraId="494C3B0D" w14:textId="77777777" w:rsidR="006E6E51" w:rsidRDefault="00E7519F">
      <w:pPr>
        <w:pStyle w:val="a7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в отношении адвоката</w:t>
      </w:r>
    </w:p>
    <w:p w14:paraId="0C822E61" w14:textId="70C81F67" w:rsidR="006E6E51" w:rsidRDefault="00E7519F">
      <w:pPr>
        <w:tabs>
          <w:tab w:val="left" w:pos="851"/>
        </w:tabs>
        <w:spacing w:line="276" w:lineRule="auto"/>
        <w:jc w:val="center"/>
        <w:rPr>
          <w:szCs w:val="24"/>
        </w:rPr>
      </w:pPr>
      <w:r>
        <w:rPr>
          <w:szCs w:val="24"/>
        </w:rPr>
        <w:t>С</w:t>
      </w:r>
      <w:r w:rsidR="007D2233">
        <w:rPr>
          <w:szCs w:val="24"/>
        </w:rPr>
        <w:t>.М.А.</w:t>
      </w:r>
    </w:p>
    <w:p w14:paraId="7939EBBE" w14:textId="77777777" w:rsidR="006E6E51" w:rsidRDefault="006E6E51">
      <w:pPr>
        <w:pStyle w:val="a7"/>
        <w:tabs>
          <w:tab w:val="left" w:pos="3828"/>
        </w:tabs>
        <w:rPr>
          <w:b w:val="0"/>
          <w:sz w:val="24"/>
          <w:szCs w:val="24"/>
        </w:rPr>
      </w:pPr>
    </w:p>
    <w:p w14:paraId="3E15D42E" w14:textId="77777777" w:rsidR="006E6E51" w:rsidRDefault="00E7519F">
      <w:pPr>
        <w:tabs>
          <w:tab w:val="left" w:pos="3828"/>
        </w:tabs>
        <w:jc w:val="both"/>
      </w:pPr>
      <w:r>
        <w:t>г. Москва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23 декабря 2025 года</w:t>
      </w:r>
    </w:p>
    <w:p w14:paraId="6679C1CC" w14:textId="77777777" w:rsidR="006E6E51" w:rsidRDefault="006E6E51">
      <w:pPr>
        <w:tabs>
          <w:tab w:val="left" w:pos="3828"/>
        </w:tabs>
        <w:jc w:val="both"/>
      </w:pPr>
    </w:p>
    <w:p w14:paraId="680CAE30" w14:textId="77777777" w:rsidR="006E6E51" w:rsidRDefault="00E7519F">
      <w:pPr>
        <w:tabs>
          <w:tab w:val="left" w:pos="720"/>
        </w:tabs>
        <w:jc w:val="both"/>
      </w:pPr>
      <w:r>
        <w:tab/>
        <w:t>Квалификационная комиссия Адвокатской палаты Московской области (далее – Комиссия) в составе:</w:t>
      </w:r>
    </w:p>
    <w:p w14:paraId="498343AD" w14:textId="77777777" w:rsidR="006E6E51" w:rsidRDefault="00E7519F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Председателя Комиссии Мещерякова М.Н.,</w:t>
      </w:r>
    </w:p>
    <w:p w14:paraId="4BC80E53" w14:textId="77777777" w:rsidR="006E6E51" w:rsidRDefault="00E7519F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членов Комиссии: Поспелова О.В., Павлухина А.А., Логинова В.В., Бондаренко Т.В., Павловой Т.В., Давыдова С.В., Свирина Ю.А., Рубина Ю.Д.,</w:t>
      </w:r>
    </w:p>
    <w:p w14:paraId="54DA751F" w14:textId="77777777" w:rsidR="006E6E51" w:rsidRDefault="00E7519F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при участии члена Совета АПМО Толчеева М.Н.,</w:t>
      </w:r>
    </w:p>
    <w:p w14:paraId="5BCC0079" w14:textId="77777777" w:rsidR="006E6E51" w:rsidRDefault="00E7519F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>
        <w:rPr>
          <w:color w:val="auto"/>
          <w:szCs w:val="24"/>
        </w:rPr>
        <w:t>при секретаре, члене Комиссии, Рыбакове С.А.,</w:t>
      </w:r>
    </w:p>
    <w:p w14:paraId="3C3B1679" w14:textId="19528DE3" w:rsidR="006E6E51" w:rsidRPr="004F6FAE" w:rsidRDefault="00E7519F">
      <w:pPr>
        <w:numPr>
          <w:ilvl w:val="0"/>
          <w:numId w:val="1"/>
        </w:numPr>
        <w:tabs>
          <w:tab w:val="clear" w:pos="720"/>
          <w:tab w:val="left" w:pos="709"/>
        </w:tabs>
        <w:jc w:val="both"/>
        <w:rPr>
          <w:color w:val="auto"/>
          <w:szCs w:val="24"/>
        </w:rPr>
      </w:pPr>
      <w:r w:rsidRPr="004F6FAE">
        <w:rPr>
          <w:color w:val="auto"/>
          <w:szCs w:val="24"/>
        </w:rPr>
        <w:t>с участием адвоката С</w:t>
      </w:r>
      <w:r w:rsidR="007D2233">
        <w:rPr>
          <w:color w:val="auto"/>
          <w:szCs w:val="24"/>
        </w:rPr>
        <w:t>.</w:t>
      </w:r>
      <w:r w:rsidRPr="004F6FAE">
        <w:rPr>
          <w:color w:val="auto"/>
          <w:szCs w:val="24"/>
        </w:rPr>
        <w:t>М.А.</w:t>
      </w:r>
      <w:r w:rsidR="004F6FAE">
        <w:rPr>
          <w:color w:val="auto"/>
          <w:szCs w:val="24"/>
        </w:rPr>
        <w:t>,</w:t>
      </w:r>
    </w:p>
    <w:p w14:paraId="41D9E4BE" w14:textId="4281B33A" w:rsidR="006E6E51" w:rsidRDefault="00E7519F">
      <w:pPr>
        <w:pStyle w:val="a5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03.12.25 </w:t>
      </w:r>
      <w:r>
        <w:rPr>
          <w:sz w:val="24"/>
          <w:szCs w:val="28"/>
        </w:rPr>
        <w:t>г.</w:t>
      </w:r>
      <w:r>
        <w:rPr>
          <w:sz w:val="24"/>
          <w:szCs w:val="24"/>
        </w:rPr>
        <w:t xml:space="preserve"> </w:t>
      </w:r>
      <w:r>
        <w:rPr>
          <w:sz w:val="24"/>
        </w:rPr>
        <w:t>по жалобе</w:t>
      </w:r>
      <w:r>
        <w:rPr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</w:rPr>
        <w:t>адвоката М</w:t>
      </w:r>
      <w:r w:rsidR="007D2233">
        <w:rPr>
          <w:rFonts w:eastAsia="Times New Roman"/>
          <w:color w:val="000000"/>
          <w:sz w:val="24"/>
        </w:rPr>
        <w:t xml:space="preserve">.А.В. </w:t>
      </w:r>
      <w:r>
        <w:rPr>
          <w:rFonts w:eastAsia="Times New Roman"/>
          <w:color w:val="000000"/>
          <w:sz w:val="24"/>
        </w:rPr>
        <w:t>в отношении адвоката С</w:t>
      </w:r>
      <w:r w:rsidR="007D2233">
        <w:rPr>
          <w:rFonts w:eastAsia="Times New Roman"/>
          <w:color w:val="000000"/>
          <w:sz w:val="24"/>
        </w:rPr>
        <w:t>.М.А.,</w:t>
      </w:r>
    </w:p>
    <w:p w14:paraId="5F291D1F" w14:textId="77777777" w:rsidR="006E6E51" w:rsidRDefault="006E6E51">
      <w:pPr>
        <w:tabs>
          <w:tab w:val="left" w:pos="3828"/>
        </w:tabs>
        <w:jc w:val="both"/>
        <w:rPr>
          <w:b/>
        </w:rPr>
      </w:pPr>
    </w:p>
    <w:p w14:paraId="474F0EC5" w14:textId="77777777" w:rsidR="006E6E51" w:rsidRDefault="00E7519F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EF6739C" w14:textId="77777777" w:rsidR="006E6E51" w:rsidRDefault="006E6E51">
      <w:pPr>
        <w:tabs>
          <w:tab w:val="left" w:pos="3828"/>
        </w:tabs>
        <w:jc w:val="both"/>
        <w:rPr>
          <w:b/>
          <w:szCs w:val="24"/>
        </w:rPr>
      </w:pPr>
    </w:p>
    <w:p w14:paraId="0FBDEB8F" w14:textId="427A382D" w:rsidR="006E6E51" w:rsidRDefault="00E7519F">
      <w:pPr>
        <w:jc w:val="both"/>
      </w:pPr>
      <w:r>
        <w:tab/>
        <w:t>02.12.2025 г. в Адвокатскую палату Московской области поступила жалоба адвоката М</w:t>
      </w:r>
      <w:r w:rsidR="007D2233">
        <w:t xml:space="preserve">.А.В. </w:t>
      </w:r>
      <w:r>
        <w:t>в отношении адвоката С</w:t>
      </w:r>
      <w:r w:rsidR="007D2233">
        <w:t>.М.А.</w:t>
      </w:r>
      <w:r>
        <w:t xml:space="preserve">, имеющего регистрационный номер </w:t>
      </w:r>
      <w:r w:rsidR="007D2233">
        <w:t>…</w:t>
      </w:r>
      <w:r>
        <w:t xml:space="preserve"> в реестре адвокатов М</w:t>
      </w:r>
      <w:r w:rsidR="007D2233">
        <w:t>.</w:t>
      </w:r>
      <w:r>
        <w:t xml:space="preserve"> области, избранная форма адвокатского образования – М</w:t>
      </w:r>
      <w:r w:rsidR="007D2233">
        <w:t>.</w:t>
      </w:r>
      <w:r>
        <w:t xml:space="preserve"> городская коллегия адвокатов «</w:t>
      </w:r>
      <w:r w:rsidR="007D2233">
        <w:t>…</w:t>
      </w:r>
      <w:r>
        <w:t xml:space="preserve">». </w:t>
      </w:r>
    </w:p>
    <w:p w14:paraId="04029628" w14:textId="2F6678A5" w:rsidR="006E6E51" w:rsidRDefault="00E7519F">
      <w:pPr>
        <w:ind w:firstLine="709"/>
        <w:jc w:val="both"/>
      </w:pPr>
      <w:r>
        <w:t>В жалобе заявитель указывает на обстоятельства нарушения адвокатом С</w:t>
      </w:r>
      <w:r w:rsidR="007D2233">
        <w:t>.</w:t>
      </w:r>
      <w:r>
        <w:t>М.А. п. 4 ст. 15 КПЭА, выразившегося в том, что, приняв поручение против адвоката М</w:t>
      </w:r>
      <w:r w:rsidR="007D2233">
        <w:t>.</w:t>
      </w:r>
      <w:r>
        <w:t>А.В., адвокат не уведомил об этом Совет АПМО, не сообщил об этом коллеге и, соблюдая интересы доверителя, не предложил окончить спор миром.</w:t>
      </w:r>
    </w:p>
    <w:p w14:paraId="724741C3" w14:textId="53648FF9" w:rsidR="006E6E51" w:rsidRDefault="004F6FAE">
      <w:pPr>
        <w:jc w:val="both"/>
      </w:pPr>
      <w:r>
        <w:t xml:space="preserve">            </w:t>
      </w:r>
      <w:r w:rsidR="00E7519F">
        <w:t>К жалобе приложены копии следующих документов:</w:t>
      </w:r>
    </w:p>
    <w:p w14:paraId="16F92BD7" w14:textId="5244AEC8" w:rsidR="004F6FAE" w:rsidRDefault="00E7519F" w:rsidP="004F6FAE">
      <w:pPr>
        <w:pStyle w:val="a9"/>
        <w:numPr>
          <w:ilvl w:val="0"/>
          <w:numId w:val="3"/>
        </w:numPr>
        <w:jc w:val="both"/>
      </w:pPr>
      <w:r>
        <w:t>апелляционная жалоба в судебную коллегию по гражданским делам М</w:t>
      </w:r>
      <w:r w:rsidR="007D2233">
        <w:t>.</w:t>
      </w:r>
      <w:r>
        <w:t>, подписанную адвокатом С</w:t>
      </w:r>
      <w:r w:rsidR="007D2233">
        <w:t>.</w:t>
      </w:r>
      <w:r>
        <w:t>М.А.;</w:t>
      </w:r>
    </w:p>
    <w:p w14:paraId="10D8C09C" w14:textId="472774CF" w:rsidR="006E6E51" w:rsidRDefault="00E7519F" w:rsidP="004F6FAE">
      <w:pPr>
        <w:pStyle w:val="a9"/>
        <w:numPr>
          <w:ilvl w:val="0"/>
          <w:numId w:val="3"/>
        </w:numPr>
        <w:jc w:val="both"/>
      </w:pPr>
      <w:r>
        <w:t>почтовый конверт, адресованный М</w:t>
      </w:r>
      <w:r w:rsidR="007D2233">
        <w:t>.</w:t>
      </w:r>
      <w:r>
        <w:t>А.В. от адвоката С</w:t>
      </w:r>
      <w:r w:rsidR="007D2233">
        <w:t>.</w:t>
      </w:r>
      <w:r>
        <w:t>М.А.</w:t>
      </w:r>
    </w:p>
    <w:p w14:paraId="6661DB90" w14:textId="73D36A25" w:rsidR="006E6E51" w:rsidRDefault="00E7519F">
      <w:pPr>
        <w:jc w:val="both"/>
      </w:pPr>
      <w:r>
        <w:tab/>
        <w:t>Адвокатом представлены письменные объяснения, в которых он сообщил, что 07.12.2025 г. встретился с заявителем, принес ему свои извинения, которые А.В. М</w:t>
      </w:r>
      <w:r w:rsidR="007D2233">
        <w:t xml:space="preserve">. </w:t>
      </w:r>
      <w:r>
        <w:t>принял и претензий к нему не имеет.</w:t>
      </w:r>
    </w:p>
    <w:p w14:paraId="53311AAC" w14:textId="4EE3B7C1" w:rsidR="006E6E51" w:rsidRDefault="004F6FAE" w:rsidP="004F6FAE">
      <w:pPr>
        <w:jc w:val="both"/>
      </w:pPr>
      <w:r>
        <w:t xml:space="preserve">            </w:t>
      </w:r>
      <w:r w:rsidR="00E7519F">
        <w:t>22.12.2025 г. в АПМО поступило заявление адвоката М</w:t>
      </w:r>
      <w:r w:rsidR="007D2233">
        <w:t>.</w:t>
      </w:r>
      <w:r w:rsidR="00E7519F">
        <w:t>А.В. об отзыве жалобы в связи с примирением.</w:t>
      </w:r>
    </w:p>
    <w:p w14:paraId="278D318E" w14:textId="46F725FD" w:rsidR="004F6FAE" w:rsidRDefault="00E7519F">
      <w:pPr>
        <w:jc w:val="both"/>
      </w:pPr>
      <w:r>
        <w:tab/>
        <w:t>23.12.2025 г. адвокат С</w:t>
      </w:r>
      <w:r w:rsidR="007D2233">
        <w:t>.</w:t>
      </w:r>
      <w:r>
        <w:t xml:space="preserve">М.А. явился, просил дисциплинарное производство прекратить в связи с примирением. </w:t>
      </w:r>
    </w:p>
    <w:p w14:paraId="1DD91FE3" w14:textId="26C9FCA2" w:rsidR="006E6E51" w:rsidRDefault="004F6FAE">
      <w:pPr>
        <w:jc w:val="both"/>
      </w:pPr>
      <w:r>
        <w:t xml:space="preserve">            23.12.20255г. з</w:t>
      </w:r>
      <w:r w:rsidR="00E7519F">
        <w:t>аявитель в заседание комиссии</w:t>
      </w:r>
      <w:r>
        <w:t xml:space="preserve"> не явился, о </w:t>
      </w:r>
      <w:r w:rsidR="00E7519F">
        <w:t>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отсутствие заявителя.</w:t>
      </w:r>
    </w:p>
    <w:p w14:paraId="2DA9146B" w14:textId="0B80B533" w:rsidR="006E6E51" w:rsidRDefault="00E7519F">
      <w:pPr>
        <w:ind w:firstLine="708"/>
        <w:jc w:val="both"/>
      </w:pPr>
      <w:r>
        <w:t xml:space="preserve">Рассмотрев доводы </w:t>
      </w:r>
      <w:r w:rsidR="004F6FAE">
        <w:t>жалобы</w:t>
      </w:r>
      <w:r>
        <w:t xml:space="preserve"> и письменных и устных объяснений адвоката, изучив представленные документы, комиссия приходит к следующим выводам.</w:t>
      </w:r>
    </w:p>
    <w:p w14:paraId="4A811540" w14:textId="03BF80B4" w:rsidR="006E6E51" w:rsidRDefault="00E7519F">
      <w:pPr>
        <w:pStyle w:val="a5"/>
        <w:rPr>
          <w:sz w:val="24"/>
          <w:szCs w:val="24"/>
        </w:rPr>
      </w:pPr>
      <w:r>
        <w:rPr>
          <w:sz w:val="24"/>
          <w:szCs w:val="24"/>
        </w:rPr>
        <w:t>В заседании комиссии изучено (оглашено) заявление адвоката М</w:t>
      </w:r>
      <w:r w:rsidR="007D2233">
        <w:rPr>
          <w:sz w:val="24"/>
          <w:szCs w:val="24"/>
        </w:rPr>
        <w:t>.</w:t>
      </w:r>
      <w:r>
        <w:rPr>
          <w:sz w:val="24"/>
          <w:szCs w:val="24"/>
        </w:rPr>
        <w:t xml:space="preserve">А.В. от 22.12.2025г. об отзыве жалобы в связи с примирением. </w:t>
      </w:r>
    </w:p>
    <w:p w14:paraId="551923EC" w14:textId="77777777" w:rsidR="006E6E51" w:rsidRDefault="00E7519F">
      <w:pPr>
        <w:pStyle w:val="a5"/>
        <w:rPr>
          <w:sz w:val="24"/>
          <w:szCs w:val="24"/>
        </w:rPr>
      </w:pPr>
      <w:r>
        <w:rPr>
          <w:sz w:val="24"/>
          <w:szCs w:val="24"/>
        </w:rPr>
        <w:lastRenderedPageBreak/>
        <w:t>Обсудив доводы жалобы и заявления, Комиссия считает, что, согласно п. 3 ст. 20, п. 7 ст. 23 КПЭА каждый участник дисциплинарного производства вправе предложить в устной или письменной форме способ разрешения дисциплинарного дела. Адвокат, в отношении которого возбуждено дисциплинарное производство, имеет право принимать меры по примирению с лицом, подавшим жалобу.</w:t>
      </w:r>
    </w:p>
    <w:p w14:paraId="4083EF3F" w14:textId="77777777" w:rsidR="006E6E51" w:rsidRDefault="00E7519F">
      <w:pPr>
        <w:pStyle w:val="a5"/>
        <w:rPr>
          <w:sz w:val="24"/>
          <w:szCs w:val="24"/>
        </w:rPr>
      </w:pPr>
      <w:r>
        <w:rPr>
          <w:sz w:val="24"/>
          <w:szCs w:val="24"/>
        </w:rPr>
        <w:t>В силу п. 7 ст. 19 КПЭА отзыв жалобы либо примирение адвоката с заявителем, выраженные в письменной форме, возможны до принятия решения Советом и могут повлечь прекращение дисциплинарного производства.</w:t>
      </w:r>
    </w:p>
    <w:p w14:paraId="207E2DEA" w14:textId="1B7ABB95" w:rsidR="006E6E51" w:rsidRDefault="00E7519F">
      <w:pPr>
        <w:pStyle w:val="a5"/>
        <w:rPr>
          <w:sz w:val="24"/>
          <w:szCs w:val="24"/>
        </w:rPr>
      </w:pPr>
      <w:r>
        <w:rPr>
          <w:sz w:val="24"/>
          <w:szCs w:val="24"/>
        </w:rPr>
        <w:t>По настоящему дисциплинарному производству указанные требования соблюдены – заявителем М</w:t>
      </w:r>
      <w:r w:rsidR="007D2233">
        <w:rPr>
          <w:sz w:val="24"/>
          <w:szCs w:val="24"/>
        </w:rPr>
        <w:t>.</w:t>
      </w:r>
      <w:r>
        <w:rPr>
          <w:sz w:val="24"/>
          <w:szCs w:val="24"/>
        </w:rPr>
        <w:t>А.В. подано письменное заявление об отзыве жалобы в отношении адвоката С</w:t>
      </w:r>
      <w:r w:rsidR="007D2233">
        <w:rPr>
          <w:sz w:val="24"/>
          <w:szCs w:val="24"/>
        </w:rPr>
        <w:t>.</w:t>
      </w:r>
      <w:r>
        <w:rPr>
          <w:sz w:val="24"/>
          <w:szCs w:val="24"/>
        </w:rPr>
        <w:t>М.А.</w:t>
      </w:r>
    </w:p>
    <w:p w14:paraId="23B41E4F" w14:textId="77777777" w:rsidR="006E6E51" w:rsidRDefault="00E7519F">
      <w:pPr>
        <w:ind w:firstLine="708"/>
        <w:jc w:val="both"/>
      </w:pPr>
      <w:r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4FFB8E4C" w14:textId="77777777" w:rsidR="006E6E51" w:rsidRDefault="00E7519F">
      <w:pPr>
        <w:ind w:firstLine="708"/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008ECC09" w14:textId="77777777" w:rsidR="006E6E51" w:rsidRDefault="006E6E51">
      <w:pPr>
        <w:ind w:firstLine="708"/>
        <w:jc w:val="both"/>
        <w:rPr>
          <w:rFonts w:eastAsia="Calibri"/>
          <w:color w:val="auto"/>
          <w:szCs w:val="24"/>
        </w:rPr>
      </w:pPr>
    </w:p>
    <w:p w14:paraId="01362142" w14:textId="77777777" w:rsidR="006E6E51" w:rsidRDefault="00E7519F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>
        <w:rPr>
          <w:rFonts w:eastAsia="Calibri"/>
          <w:b/>
          <w:bCs/>
          <w:color w:val="auto"/>
          <w:szCs w:val="24"/>
        </w:rPr>
        <w:t>ЗАКЛЮЧЕНИЕ:</w:t>
      </w:r>
    </w:p>
    <w:p w14:paraId="14A685FF" w14:textId="77777777" w:rsidR="006E6E51" w:rsidRDefault="006E6E51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536F3C45" w14:textId="68B22F3C" w:rsidR="006E6E51" w:rsidRDefault="00E7519F">
      <w:pPr>
        <w:ind w:firstLine="540"/>
        <w:jc w:val="both"/>
        <w:rPr>
          <w:szCs w:val="24"/>
        </w:rPr>
      </w:pPr>
      <w:r>
        <w:rPr>
          <w:szCs w:val="24"/>
        </w:rPr>
        <w:t xml:space="preserve">- о необходимости прекращения дисциплинарного производства в отношении адвоката </w:t>
      </w:r>
      <w:r>
        <w:t>С</w:t>
      </w:r>
      <w:r w:rsidR="007D2233">
        <w:t xml:space="preserve">.М.А. </w:t>
      </w:r>
      <w:r>
        <w:rPr>
          <w:szCs w:val="24"/>
        </w:rPr>
        <w:t>вследствие отзыва жалобы заявителем М</w:t>
      </w:r>
      <w:r w:rsidR="007D2233">
        <w:rPr>
          <w:szCs w:val="24"/>
        </w:rPr>
        <w:t>.</w:t>
      </w:r>
      <w:r>
        <w:rPr>
          <w:szCs w:val="24"/>
        </w:rPr>
        <w:t xml:space="preserve">А.В. </w:t>
      </w:r>
    </w:p>
    <w:p w14:paraId="6D681032" w14:textId="77777777" w:rsidR="006E6E51" w:rsidRDefault="006E6E51">
      <w:pPr>
        <w:jc w:val="both"/>
        <w:rPr>
          <w:rFonts w:eastAsia="Calibri"/>
          <w:color w:val="auto"/>
          <w:szCs w:val="24"/>
        </w:rPr>
      </w:pPr>
    </w:p>
    <w:p w14:paraId="4C4250B0" w14:textId="77777777" w:rsidR="006E6E51" w:rsidRDefault="006E6E51">
      <w:pPr>
        <w:rPr>
          <w:rFonts w:eastAsia="Calibri"/>
          <w:color w:val="auto"/>
          <w:szCs w:val="24"/>
        </w:rPr>
      </w:pPr>
    </w:p>
    <w:p w14:paraId="271E59F6" w14:textId="77777777" w:rsidR="006E6E51" w:rsidRDefault="00E7519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26E0D08" w14:textId="01EFBE91" w:rsidR="006E6E51" w:rsidRDefault="00E7519F">
      <w:pPr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>Адвокатской палаты Московской области</w:t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</w:r>
      <w:r>
        <w:rPr>
          <w:rFonts w:eastAsia="Calibri"/>
          <w:color w:val="auto"/>
          <w:szCs w:val="24"/>
        </w:rPr>
        <w:tab/>
        <w:t xml:space="preserve">   М.Н.Мещеряков</w:t>
      </w:r>
    </w:p>
    <w:p w14:paraId="62F6BD80" w14:textId="77777777" w:rsidR="006E6E51" w:rsidRDefault="006E6E51">
      <w:pPr>
        <w:jc w:val="both"/>
        <w:rPr>
          <w:rFonts w:eastAsia="Calibri"/>
          <w:color w:val="auto"/>
          <w:szCs w:val="24"/>
        </w:rPr>
      </w:pPr>
    </w:p>
    <w:p w14:paraId="2ED0D049" w14:textId="77777777" w:rsidR="006E6E51" w:rsidRDefault="006E6E51"/>
    <w:sectPr w:rsidR="006E6E51">
      <w:headerReference w:type="default" r:id="rId7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F8099B" w14:textId="77777777" w:rsidR="006E6E51" w:rsidRDefault="00E7519F">
      <w:r>
        <w:separator/>
      </w:r>
    </w:p>
  </w:endnote>
  <w:endnote w:type="continuationSeparator" w:id="0">
    <w:p w14:paraId="614FD888" w14:textId="77777777" w:rsidR="006E6E51" w:rsidRDefault="00E75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EDA07" w14:textId="77777777" w:rsidR="006E6E51" w:rsidRDefault="00E7519F">
      <w:r>
        <w:separator/>
      </w:r>
    </w:p>
  </w:footnote>
  <w:footnote w:type="continuationSeparator" w:id="0">
    <w:p w14:paraId="7FEA8B1E" w14:textId="77777777" w:rsidR="006E6E51" w:rsidRDefault="00E751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0B6C" w14:textId="77777777" w:rsidR="006E6E51" w:rsidRDefault="00E7519F">
    <w:pPr>
      <w:pStyle w:val="a3"/>
      <w:jc w:val="right"/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  <w:p w14:paraId="48102CDD" w14:textId="77777777" w:rsidR="006E6E51" w:rsidRDefault="006E6E5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59666B"/>
    <w:multiLevelType w:val="hybridMultilevel"/>
    <w:tmpl w:val="B33447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A957DC"/>
    <w:multiLevelType w:val="multilevel"/>
    <w:tmpl w:val="3CA957DC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 w15:restartNumberingAfterBreak="0">
    <w:nsid w:val="69AF1E03"/>
    <w:multiLevelType w:val="multilevel"/>
    <w:tmpl w:val="69AF1E03"/>
    <w:lvl w:ilvl="0">
      <w:start w:val="1"/>
      <w:numFmt w:val="bullet"/>
      <w:lvlText w:val="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 w16cid:durableId="989216106">
    <w:abstractNumId w:val="2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74070388">
    <w:abstractNumId w:val="1"/>
  </w:num>
  <w:num w:numId="3" w16cid:durableId="2028482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754B"/>
    <w:rsid w:val="000404A7"/>
    <w:rsid w:val="0015006C"/>
    <w:rsid w:val="003218EC"/>
    <w:rsid w:val="004224F8"/>
    <w:rsid w:val="004777AA"/>
    <w:rsid w:val="004F6FAE"/>
    <w:rsid w:val="00576727"/>
    <w:rsid w:val="006E6E51"/>
    <w:rsid w:val="0073754B"/>
    <w:rsid w:val="007D2233"/>
    <w:rsid w:val="0087394A"/>
    <w:rsid w:val="0088359D"/>
    <w:rsid w:val="008A42C7"/>
    <w:rsid w:val="009713E4"/>
    <w:rsid w:val="00B85FB2"/>
    <w:rsid w:val="00D43CC1"/>
    <w:rsid w:val="00E7519F"/>
    <w:rsid w:val="00F4432C"/>
    <w:rsid w:val="10CD30DE"/>
    <w:rsid w:val="39A05263"/>
    <w:rsid w:val="7133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079D62"/>
  <w15:docId w15:val="{B9D4CCFD-3AAE-487C-BAF7-EB2E1663D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qFormat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677"/>
        <w:tab w:val="right" w:pos="9355"/>
      </w:tabs>
    </w:pPr>
    <w:rPr>
      <w:rFonts w:eastAsia="Calibri"/>
      <w:sz w:val="20"/>
    </w:rPr>
  </w:style>
  <w:style w:type="paragraph" w:styleId="a5">
    <w:name w:val="Body Text Indent"/>
    <w:basedOn w:val="a"/>
    <w:link w:val="a6"/>
    <w:qFormat/>
    <w:pPr>
      <w:ind w:firstLine="720"/>
      <w:jc w:val="both"/>
    </w:pPr>
    <w:rPr>
      <w:rFonts w:eastAsia="Calibri"/>
      <w:color w:val="auto"/>
      <w:sz w:val="20"/>
    </w:rPr>
  </w:style>
  <w:style w:type="paragraph" w:styleId="a7">
    <w:name w:val="Title"/>
    <w:basedOn w:val="a"/>
    <w:link w:val="a8"/>
    <w:qFormat/>
    <w:pPr>
      <w:jc w:val="center"/>
    </w:pPr>
    <w:rPr>
      <w:rFonts w:eastAsia="Calibri"/>
      <w:b/>
      <w:color w:val="auto"/>
      <w:sz w:val="20"/>
    </w:rPr>
  </w:style>
  <w:style w:type="character" w:customStyle="1" w:styleId="a8">
    <w:name w:val="Заголовок Знак"/>
    <w:basedOn w:val="a0"/>
    <w:link w:val="a7"/>
    <w:qFormat/>
    <w:rPr>
      <w:rFonts w:ascii="Times New Roman" w:eastAsia="Calibri" w:hAnsi="Times New Roman" w:cs="Times New Roman"/>
      <w:b/>
      <w:sz w:val="20"/>
      <w:szCs w:val="20"/>
      <w:lang w:eastAsia="ru-RU"/>
    </w:rPr>
  </w:style>
  <w:style w:type="character" w:customStyle="1" w:styleId="a6">
    <w:name w:val="Основной текст с отступом Знак"/>
    <w:basedOn w:val="a0"/>
    <w:link w:val="a5"/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qFormat/>
    <w:rPr>
      <w:rFonts w:ascii="Times New Roman" w:eastAsia="Calibri" w:hAnsi="Times New Roman" w:cs="Times New Roman"/>
      <w:color w:val="000000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619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XUser</dc:creator>
  <cp:lastModifiedBy>Zal2 APMO</cp:lastModifiedBy>
  <cp:revision>4</cp:revision>
  <cp:lastPrinted>2026-01-12T11:10:00Z</cp:lastPrinted>
  <dcterms:created xsi:type="dcterms:W3CDTF">2026-01-12T11:10:00Z</dcterms:created>
  <dcterms:modified xsi:type="dcterms:W3CDTF">2026-02-12T08:49:00Z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B50206FD98914488B8E048BA390D8BAE_13</vt:lpwstr>
  </property>
</Properties>
</file>