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C66C3" w14:textId="77777777" w:rsidR="005444F0" w:rsidRDefault="005444F0" w:rsidP="00622E2C">
      <w:pPr>
        <w:jc w:val="center"/>
        <w:rPr>
          <w:sz w:val="23"/>
          <w:szCs w:val="23"/>
        </w:rPr>
      </w:pPr>
      <w:r>
        <w:rPr>
          <w:sz w:val="23"/>
          <w:szCs w:val="23"/>
        </w:rPr>
        <w:t>ЗАКЛЮЧЕНИЕ КВАЛИФИКАЦИОННОЙ КОМИССИИ</w:t>
      </w:r>
    </w:p>
    <w:p w14:paraId="7296617B" w14:textId="6DDF1754" w:rsidR="00AD0C8D" w:rsidRPr="005444F0" w:rsidRDefault="005444F0" w:rsidP="00622E2C">
      <w:pPr>
        <w:pStyle w:val="13"/>
        <w:tabs>
          <w:tab w:val="left" w:pos="3828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АДВОКАТСКОЙ ПАЛАТЫ МОСКОВСКОЙ ОБЛАСТИ</w:t>
      </w:r>
    </w:p>
    <w:p w14:paraId="0E269D81" w14:textId="5C10B86D" w:rsidR="00AD0C8D" w:rsidRPr="005444F0" w:rsidRDefault="00381AF5" w:rsidP="00622E2C">
      <w:pPr>
        <w:pStyle w:val="13"/>
        <w:tabs>
          <w:tab w:val="left" w:pos="3828"/>
        </w:tabs>
        <w:ind w:firstLine="709"/>
        <w:rPr>
          <w:rFonts w:eastAsia="Times New Roman"/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 дисциплинарному производству </w:t>
      </w:r>
      <w:r w:rsidRPr="005444F0">
        <w:rPr>
          <w:rFonts w:eastAsia="Times New Roman"/>
          <w:b w:val="0"/>
          <w:sz w:val="24"/>
          <w:szCs w:val="24"/>
        </w:rPr>
        <w:t>№ 22-01/26</w:t>
      </w:r>
    </w:p>
    <w:p w14:paraId="7A750E0A" w14:textId="0880232A" w:rsidR="00AD0C8D" w:rsidRPr="005444F0" w:rsidRDefault="00381AF5" w:rsidP="00622E2C">
      <w:pPr>
        <w:pStyle w:val="13"/>
        <w:tabs>
          <w:tab w:val="left" w:pos="3828"/>
        </w:tabs>
        <w:ind w:firstLine="709"/>
        <w:rPr>
          <w:rFonts w:eastAsia="Times New Roman"/>
          <w:b w:val="0"/>
          <w:sz w:val="24"/>
          <w:szCs w:val="24"/>
        </w:rPr>
      </w:pPr>
      <w:r w:rsidRPr="005444F0">
        <w:rPr>
          <w:rFonts w:eastAsia="Times New Roman"/>
          <w:b w:val="0"/>
          <w:sz w:val="24"/>
          <w:szCs w:val="24"/>
        </w:rPr>
        <w:t>в отношении адвоката</w:t>
      </w:r>
    </w:p>
    <w:p w14:paraId="185B31FF" w14:textId="6345CB13" w:rsidR="00AD0C8D" w:rsidRPr="005444F0" w:rsidRDefault="00381AF5" w:rsidP="00622E2C">
      <w:pPr>
        <w:tabs>
          <w:tab w:val="left" w:pos="3828"/>
        </w:tabs>
        <w:ind w:firstLine="709"/>
        <w:jc w:val="center"/>
      </w:pPr>
      <w:r w:rsidRPr="005444F0">
        <w:t>П</w:t>
      </w:r>
      <w:r w:rsidR="00622E2C">
        <w:t>.</w:t>
      </w:r>
      <w:r w:rsidRPr="005444F0">
        <w:t>С</w:t>
      </w:r>
      <w:r w:rsidR="00622E2C">
        <w:t>.</w:t>
      </w:r>
      <w:r w:rsidRPr="005444F0">
        <w:t>Ю</w:t>
      </w:r>
    </w:p>
    <w:p w14:paraId="569AA96A" w14:textId="77777777" w:rsidR="005444F0" w:rsidRDefault="005444F0">
      <w:pPr>
        <w:tabs>
          <w:tab w:val="left" w:pos="3828"/>
        </w:tabs>
        <w:ind w:firstLine="709"/>
        <w:jc w:val="center"/>
        <w:rPr>
          <w:color w:val="FF0000"/>
        </w:rPr>
      </w:pPr>
    </w:p>
    <w:p w14:paraId="7D99C173" w14:textId="0DC0988A" w:rsidR="00AD0C8D" w:rsidRDefault="00381AF5">
      <w:pPr>
        <w:tabs>
          <w:tab w:val="left" w:pos="3828"/>
        </w:tabs>
        <w:ind w:firstLine="709"/>
        <w:jc w:val="both"/>
      </w:pPr>
      <w:r>
        <w:t>г. Москва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5444F0">
        <w:t xml:space="preserve">              </w:t>
      </w:r>
      <w:r>
        <w:t>30 января 2026 года</w:t>
      </w:r>
    </w:p>
    <w:p w14:paraId="0E9F535D" w14:textId="77777777" w:rsidR="00AD0C8D" w:rsidRDefault="00AD0C8D">
      <w:pPr>
        <w:tabs>
          <w:tab w:val="left" w:pos="3828"/>
        </w:tabs>
        <w:ind w:firstLine="709"/>
        <w:jc w:val="both"/>
      </w:pPr>
    </w:p>
    <w:p w14:paraId="114DD08F" w14:textId="77777777" w:rsidR="00AD0C8D" w:rsidRDefault="00381AF5">
      <w:pPr>
        <w:tabs>
          <w:tab w:val="left" w:pos="709"/>
        </w:tabs>
        <w:ind w:firstLine="709"/>
        <w:jc w:val="both"/>
      </w:pPr>
      <w:r>
        <w:t>Квалификационная комиссия Адвокатской палаты Московской области (далее – Комиссия) в составе:</w:t>
      </w:r>
    </w:p>
    <w:p w14:paraId="630698D2" w14:textId="116FB233" w:rsidR="003E1E0F" w:rsidRDefault="003E1E0F" w:rsidP="003E1E0F">
      <w:pPr>
        <w:numPr>
          <w:ilvl w:val="0"/>
          <w:numId w:val="2"/>
        </w:numPr>
        <w:tabs>
          <w:tab w:val="left" w:pos="3828"/>
        </w:tabs>
        <w:jc w:val="both"/>
      </w:pPr>
      <w:r>
        <w:t>Председателя Комиссии Мещерякова М.Н.</w:t>
      </w:r>
    </w:p>
    <w:p w14:paraId="0F2192D3" w14:textId="77777777" w:rsidR="003E1E0F" w:rsidRDefault="003E1E0F" w:rsidP="003E1E0F">
      <w:pPr>
        <w:numPr>
          <w:ilvl w:val="0"/>
          <w:numId w:val="2"/>
        </w:numPr>
        <w:tabs>
          <w:tab w:val="left" w:pos="3828"/>
        </w:tabs>
        <w:jc w:val="both"/>
      </w:pPr>
      <w:r>
        <w:t>членов Комиссии: Рубина Ю.Д., Поспелова О.В., Макарова С.Ю., Павлухина А.А., Свирина Ю.А., Логинова В.В., Давыдова С.В., Павловой Т.В., Бондаренко Т.В., Емельянова К.Ю.</w:t>
      </w:r>
    </w:p>
    <w:p w14:paraId="160A56A9" w14:textId="77777777" w:rsidR="003E1E0F" w:rsidRDefault="003E1E0F" w:rsidP="003E1E0F">
      <w:pPr>
        <w:numPr>
          <w:ilvl w:val="0"/>
          <w:numId w:val="2"/>
        </w:numPr>
        <w:tabs>
          <w:tab w:val="left" w:pos="3828"/>
        </w:tabs>
        <w:jc w:val="both"/>
      </w:pPr>
      <w:r>
        <w:t>с участием представителя Совета АПМО Макаренко Н.Н.,</w:t>
      </w:r>
    </w:p>
    <w:p w14:paraId="25AB591A" w14:textId="77777777" w:rsidR="003E1E0F" w:rsidRDefault="003E1E0F" w:rsidP="003E1E0F">
      <w:pPr>
        <w:numPr>
          <w:ilvl w:val="0"/>
          <w:numId w:val="2"/>
        </w:numPr>
        <w:tabs>
          <w:tab w:val="left" w:pos="3828"/>
        </w:tabs>
        <w:jc w:val="both"/>
      </w:pPr>
      <w:r>
        <w:t>при секретаре, члене Комиссии Рыбакове С.А.,</w:t>
      </w:r>
    </w:p>
    <w:p w14:paraId="7B5A58A2" w14:textId="33644725" w:rsidR="00AD0C8D" w:rsidRDefault="003E1E0F" w:rsidP="003E1E0F">
      <w:pPr>
        <w:numPr>
          <w:ilvl w:val="0"/>
          <w:numId w:val="2"/>
        </w:numPr>
        <w:tabs>
          <w:tab w:val="left" w:pos="3828"/>
        </w:tabs>
        <w:jc w:val="both"/>
      </w:pPr>
      <w:r>
        <w:t xml:space="preserve">при участии адвоката </w:t>
      </w:r>
      <w:r w:rsidR="00381AF5">
        <w:t>П</w:t>
      </w:r>
      <w:r w:rsidR="00622E2C">
        <w:t>.</w:t>
      </w:r>
      <w:r w:rsidR="00381AF5">
        <w:t>С.Ю.</w:t>
      </w:r>
      <w:r>
        <w:t>,</w:t>
      </w:r>
    </w:p>
    <w:p w14:paraId="6FAC960A" w14:textId="1F26F31B" w:rsidR="00AD0C8D" w:rsidRDefault="00381AF5">
      <w:pPr>
        <w:pStyle w:val="a6"/>
        <w:tabs>
          <w:tab w:val="left" w:pos="3828"/>
          <w:tab w:val="left" w:pos="4395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рассмотрев в закрытом заседании, с использованием средств видео-конференц-связи, дисциплинарное производство, возбужденное распоряжением президента АПМО от 29.12.2025 г. по жалобе доверителя Ф</w:t>
      </w:r>
      <w:r w:rsidR="00622E2C">
        <w:rPr>
          <w:sz w:val="24"/>
          <w:szCs w:val="24"/>
        </w:rPr>
        <w:t xml:space="preserve">.Е.И. </w:t>
      </w:r>
      <w:r>
        <w:rPr>
          <w:sz w:val="24"/>
          <w:szCs w:val="24"/>
        </w:rPr>
        <w:t>в отношении адвоката П</w:t>
      </w:r>
      <w:r w:rsidR="00622E2C">
        <w:rPr>
          <w:sz w:val="24"/>
          <w:szCs w:val="24"/>
        </w:rPr>
        <w:t>.С.Ю.,</w:t>
      </w:r>
    </w:p>
    <w:p w14:paraId="4B04E6AF" w14:textId="77777777" w:rsidR="00AD0C8D" w:rsidRDefault="00AD0C8D">
      <w:pPr>
        <w:pStyle w:val="a6"/>
        <w:tabs>
          <w:tab w:val="left" w:pos="3828"/>
          <w:tab w:val="left" w:pos="4395"/>
        </w:tabs>
        <w:ind w:firstLine="709"/>
        <w:rPr>
          <w:sz w:val="24"/>
          <w:szCs w:val="24"/>
        </w:rPr>
      </w:pPr>
    </w:p>
    <w:p w14:paraId="16129461" w14:textId="77777777" w:rsidR="00AD0C8D" w:rsidRDefault="00381AF5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61D307AE" w14:textId="77777777" w:rsidR="00AD0C8D" w:rsidRDefault="00AD0C8D">
      <w:pPr>
        <w:tabs>
          <w:tab w:val="left" w:pos="709"/>
          <w:tab w:val="left" w:pos="3828"/>
        </w:tabs>
        <w:ind w:firstLine="709"/>
        <w:jc w:val="both"/>
        <w:rPr>
          <w:b/>
        </w:rPr>
      </w:pPr>
    </w:p>
    <w:p w14:paraId="32D32853" w14:textId="26070F51" w:rsidR="003E1E0F" w:rsidRDefault="00381AF5">
      <w:pPr>
        <w:ind w:firstLine="709"/>
        <w:jc w:val="both"/>
      </w:pPr>
      <w:r>
        <w:t>25.12.2025 г. в Адвокатскую палату Московской области поступила жалоба доверителя Ф</w:t>
      </w:r>
      <w:r w:rsidR="00622E2C">
        <w:t xml:space="preserve">.Е.И. </w:t>
      </w:r>
      <w:r>
        <w:t>в отношении адвоката П</w:t>
      </w:r>
      <w:r w:rsidR="00622E2C">
        <w:t>.С.Ю.</w:t>
      </w:r>
      <w:r>
        <w:t xml:space="preserve">, в которой заявитель указывает на ненадлежащее исполнение адвокатом обязанностей защитника по уголовному делу № </w:t>
      </w:r>
      <w:r w:rsidR="00622E2C">
        <w:t>...</w:t>
      </w:r>
      <w:r>
        <w:t>. Заявитель сообщает, что 15 сентября 2025 года в период с 20 часов 10 минут до 20 часов 40 минут старшим следователем Следственного отдела по г. П</w:t>
      </w:r>
      <w:r w:rsidR="00622E2C">
        <w:t>.</w:t>
      </w:r>
      <w:r>
        <w:t xml:space="preserve"> ГСУ СК России по М</w:t>
      </w:r>
      <w:r w:rsidR="00622E2C">
        <w:t>.</w:t>
      </w:r>
      <w:r>
        <w:t xml:space="preserve"> области С</w:t>
      </w:r>
      <w:r w:rsidR="00622E2C">
        <w:t>.</w:t>
      </w:r>
      <w:r>
        <w:t>Д.А. был произведён допрос заявителя в качестве обвиняемого, при участии защитника П</w:t>
      </w:r>
      <w:r w:rsidR="00622E2C">
        <w:t>.</w:t>
      </w:r>
      <w:r>
        <w:t xml:space="preserve">С.Ю. </w:t>
      </w:r>
    </w:p>
    <w:p w14:paraId="3178CB59" w14:textId="6826571A" w:rsidR="00AD0C8D" w:rsidRDefault="00381AF5">
      <w:pPr>
        <w:ind w:firstLine="709"/>
        <w:jc w:val="both"/>
      </w:pPr>
      <w:r>
        <w:t>По утверждению заявителя, в ходе допроса адвокат П</w:t>
      </w:r>
      <w:r w:rsidR="00622E2C">
        <w:t>.</w:t>
      </w:r>
      <w:r>
        <w:t>С.Ю. допустил грубые нарушения профессиональных обязанностей, выразившиеся в фактическом неосуществлении защиты прав и законных интересов доверителя. В частности, заявитель указывает, что в допросе принимало участие постороннее должностное лицо — оперуполномоченный полиции, не являющийся участником уголовного судопроизводства, при этом адвокат не заявил возражений и не потребовал соблюдения процессуального порядка. Кроме того, в протокол допроса не были внесены сведения о данном лице и отсутствует его подпись, что, по мнению заявителя, свидетельствует о нарушении требований уголовно-процессуального закона и искажении процессуального документа. Заявитель также указывает, что вследствие пассивной позиции адвоката он находился в неблагоприятном эмоциональном состоянии и при допросе вынужден был давать показания, не соответствующие действительности, и подписать протокол, составленный с нарушениями, что повлекло причинение вреда его правам и интересам как обвиняемого.</w:t>
      </w:r>
    </w:p>
    <w:p w14:paraId="50A6E594" w14:textId="28BB3B03" w:rsidR="00AD0C8D" w:rsidRDefault="00381AF5">
      <w:pPr>
        <w:ind w:firstLine="709"/>
        <w:jc w:val="both"/>
      </w:pPr>
      <w:r>
        <w:t xml:space="preserve">В жалобе подчеркивается, что действия (бездействие) адвоката носили неквалифицированный и непринципиальный характер, выразились в отказе от активной защиты и фактическом согласии с нарушениями процессуального порядка, что, по мнению заявителя, противоречит обязанностям адвоката </w:t>
      </w:r>
      <w:proofErr w:type="gramStart"/>
      <w:r w:rsidR="003E1E0F">
        <w:t>по</w:t>
      </w:r>
      <w:r w:rsidR="00622E2C">
        <w:t xml:space="preserve"> </w:t>
      </w:r>
      <w:r w:rsidR="003E1E0F">
        <w:t>честному</w:t>
      </w:r>
      <w:proofErr w:type="gramEnd"/>
      <w:r>
        <w:t>, добросовестному и квалифицированному исполнению профессионального долга.</w:t>
      </w:r>
    </w:p>
    <w:p w14:paraId="2DC247F8" w14:textId="6CBC5315" w:rsidR="00AD0C8D" w:rsidRDefault="00381AF5">
      <w:pPr>
        <w:ind w:firstLine="709"/>
        <w:jc w:val="both"/>
      </w:pPr>
      <w:r>
        <w:t>В связи с изложенным заявитель просит провести проверку указанных обстоятельств и привлечь адвоката П</w:t>
      </w:r>
      <w:r w:rsidR="00622E2C">
        <w:t>.</w:t>
      </w:r>
      <w:r>
        <w:t>С.Ю. к дисциплинарной ответственности.</w:t>
      </w:r>
    </w:p>
    <w:p w14:paraId="2EA1893D" w14:textId="77777777" w:rsidR="00AD0C8D" w:rsidRDefault="00AD0C8D">
      <w:pPr>
        <w:ind w:firstLine="709"/>
        <w:jc w:val="both"/>
      </w:pPr>
    </w:p>
    <w:p w14:paraId="3EB71AB6" w14:textId="7967EE77" w:rsidR="00AD0C8D" w:rsidRDefault="00381AF5">
      <w:pPr>
        <w:ind w:firstLine="709"/>
        <w:jc w:val="both"/>
      </w:pPr>
      <w:r>
        <w:lastRenderedPageBreak/>
        <w:t xml:space="preserve">Адвокатом представлены письменные объяснения, в которых он не согласился с доводами жалобы, пояснив, что он включен в систему Субсидируемой юридической помощи, 15 сентября 2025 года адвокатом была получена заявка № </w:t>
      </w:r>
      <w:r w:rsidR="00622E2C">
        <w:t>…</w:t>
      </w:r>
      <w:r>
        <w:t xml:space="preserve"> для защиты интересов Ф</w:t>
      </w:r>
      <w:r w:rsidR="00622E2C">
        <w:t xml:space="preserve">.Е.И. </w:t>
      </w:r>
      <w:r>
        <w:t>на предварительном следствии по уголовному делу №</w:t>
      </w:r>
      <w:r w:rsidR="00622E2C">
        <w:t>…</w:t>
      </w:r>
      <w:r>
        <w:t>, возбужденному по признакам состава преступления, предусмотренного ст. 205.1 ч. 1.1 УК РФ. Адвокат выехал в следственный отдел. После официального вступления в дело адвокатом предварительно была проведена конфиденциальная беседа с Ф</w:t>
      </w:r>
      <w:r w:rsidR="00622E2C">
        <w:t>.</w:t>
      </w:r>
      <w:r>
        <w:t>Е.И., разъяснены права, предусмотренные ст. 46, 47 УПК РФ, ст. 51 Конституции РФ, дана устная консультация по всем возникшим у доверителя вопросам, определена и согласована позиция по делу (Ф</w:t>
      </w:r>
      <w:r w:rsidR="00622E2C">
        <w:t>.</w:t>
      </w:r>
      <w:r>
        <w:t>Е.И. избрал признательную позицию), и только после этого были осуществлены следственные действия в участием подзащитного и адвоката. Все следственные действия проводились в соответствии с требованиями уголовно-процессуального законодательства, следственные действия производились следователем, иные лица в допросе участия не принимали. По факту следственных действий были составлены соответствующие протоколы, с которыми Ф</w:t>
      </w:r>
      <w:r w:rsidR="00622E2C">
        <w:t>.</w:t>
      </w:r>
      <w:r>
        <w:t>Е.И. был ознакомлен, каких-либо замечаний с его стороны не поступило. В последующем 16.09.2025 и 17.09.2025 адвокатом П</w:t>
      </w:r>
      <w:r w:rsidR="00622E2C">
        <w:t>.</w:t>
      </w:r>
      <w:r>
        <w:t>С.Ю.</w:t>
      </w:r>
      <w:r w:rsidR="003E1E0F">
        <w:t xml:space="preserve">, </w:t>
      </w:r>
      <w:r>
        <w:t>как защитником</w:t>
      </w:r>
      <w:r w:rsidR="003E1E0F">
        <w:t xml:space="preserve">, </w:t>
      </w:r>
      <w:r>
        <w:t>в соответствии со ст.120 УПК РФ были заявлены ходатайства о приобщении к материалам дела материалов, характеризующих личность подзащитного, а также о его состоянии здоровья, для чего адвокат встретился с родственникам Ф</w:t>
      </w:r>
      <w:r w:rsidR="00622E2C">
        <w:t>.</w:t>
      </w:r>
      <w:r>
        <w:t>Е.И. 17.09.2025 года судом рассмотрено ходатайство следователя об избрании в отношении Фирова Е.И. меры пресечения в виде содержания под стражей, которое было удовлетворено. 18.09.2025 года адвокатом подана апелляционная жалоба на постановление суда об избрании меры пресечения в виде содержания под стражей. В последующем защиту Ф</w:t>
      </w:r>
      <w:r w:rsidR="00622E2C">
        <w:t>.</w:t>
      </w:r>
      <w:r>
        <w:t>Е.И. осуществлял адвокат по соглашению. Адвокат находит доводы жалобы не обоснованными.</w:t>
      </w:r>
    </w:p>
    <w:p w14:paraId="11889E3F" w14:textId="77777777" w:rsidR="00AD0C8D" w:rsidRDefault="00381AF5">
      <w:pPr>
        <w:ind w:firstLine="709"/>
        <w:jc w:val="both"/>
      </w:pPr>
      <w:r>
        <w:t xml:space="preserve">К письменным объяснениям адвоката приложены копии следующих документов: </w:t>
      </w:r>
    </w:p>
    <w:p w14:paraId="13A18C3C" w14:textId="77777777" w:rsidR="003E1E0F" w:rsidRDefault="00381AF5" w:rsidP="003E1E0F">
      <w:pPr>
        <w:pStyle w:val="ad"/>
        <w:numPr>
          <w:ilvl w:val="0"/>
          <w:numId w:val="3"/>
        </w:numPr>
        <w:jc w:val="both"/>
      </w:pPr>
      <w:r>
        <w:t>протокол допроса обвиняемого от 15.09.2025;</w:t>
      </w:r>
    </w:p>
    <w:p w14:paraId="7D7DA00E" w14:textId="77777777" w:rsidR="003E1E0F" w:rsidRDefault="00381AF5" w:rsidP="003E1E0F">
      <w:pPr>
        <w:pStyle w:val="ad"/>
        <w:numPr>
          <w:ilvl w:val="0"/>
          <w:numId w:val="3"/>
        </w:numPr>
        <w:jc w:val="both"/>
      </w:pPr>
      <w:r>
        <w:t>постановление о привлечении в качестве обвиняемого от 15.09.2025.;</w:t>
      </w:r>
    </w:p>
    <w:p w14:paraId="71BBA3CB" w14:textId="10344405" w:rsidR="003E1E0F" w:rsidRDefault="00381AF5" w:rsidP="003E1E0F">
      <w:pPr>
        <w:pStyle w:val="ad"/>
        <w:numPr>
          <w:ilvl w:val="0"/>
          <w:numId w:val="3"/>
        </w:numPr>
        <w:jc w:val="both"/>
      </w:pPr>
      <w:r>
        <w:t>постановление П</w:t>
      </w:r>
      <w:r w:rsidR="00622E2C">
        <w:t>.</w:t>
      </w:r>
      <w:r>
        <w:t xml:space="preserve"> городского суда М</w:t>
      </w:r>
      <w:r w:rsidR="00622E2C">
        <w:t>.</w:t>
      </w:r>
      <w:r>
        <w:t xml:space="preserve"> области об избрании Ф</w:t>
      </w:r>
      <w:r w:rsidR="00622E2C">
        <w:t>.</w:t>
      </w:r>
      <w:r>
        <w:t>Е.И. меры пресечения в виде содержания под стражей от 17.09.2025;</w:t>
      </w:r>
    </w:p>
    <w:p w14:paraId="53B7033B" w14:textId="79D71394" w:rsidR="00AD0C8D" w:rsidRDefault="00381AF5" w:rsidP="003E1E0F">
      <w:pPr>
        <w:pStyle w:val="ad"/>
        <w:numPr>
          <w:ilvl w:val="0"/>
          <w:numId w:val="3"/>
        </w:numPr>
        <w:jc w:val="both"/>
      </w:pPr>
      <w:r>
        <w:t>апелляционная жалоба адвоката П</w:t>
      </w:r>
      <w:r w:rsidR="00622E2C">
        <w:t>.</w:t>
      </w:r>
      <w:r>
        <w:t>С.Ю. с отметкой суда о подаче от 18.09.2025.</w:t>
      </w:r>
    </w:p>
    <w:p w14:paraId="1142D812" w14:textId="77777777" w:rsidR="00AD0C8D" w:rsidRDefault="00AD0C8D">
      <w:pPr>
        <w:ind w:firstLine="709"/>
        <w:jc w:val="both"/>
      </w:pPr>
    </w:p>
    <w:p w14:paraId="3CB988E5" w14:textId="77777777" w:rsidR="00AD0C8D" w:rsidRDefault="00381AF5">
      <w:pPr>
        <w:ind w:firstLine="709"/>
        <w:jc w:val="both"/>
      </w:pPr>
      <w:r>
        <w:t>30.01.2026 заявитель в заседание Комиссии не явился, надлежащим образом уведомлен времени и месте рассмотрения Комиссией дисциплинарного производства по его жалобе, явку своего представителя не обеспечил.</w:t>
      </w:r>
    </w:p>
    <w:p w14:paraId="3449BFE5" w14:textId="77777777" w:rsidR="003E1E0F" w:rsidRDefault="003E1E0F" w:rsidP="003E1E0F">
      <w:pPr>
        <w:ind w:firstLine="709"/>
        <w:jc w:val="both"/>
      </w:pPr>
      <w:r>
        <w:t>30.01.2026 г. адвокат в заседании Комиссии поддержал доводы письменных объяснений.</w:t>
      </w:r>
    </w:p>
    <w:p w14:paraId="4AD0ADB0" w14:textId="77777777" w:rsidR="00AD0C8D" w:rsidRDefault="00AD0C8D" w:rsidP="003E1E0F">
      <w:pPr>
        <w:jc w:val="both"/>
      </w:pPr>
    </w:p>
    <w:p w14:paraId="178D0F46" w14:textId="0E5A364E" w:rsidR="00AD0C8D" w:rsidRDefault="00381AF5">
      <w:pPr>
        <w:ind w:firstLine="709"/>
        <w:jc w:val="both"/>
      </w:pPr>
      <w:r>
        <w:t xml:space="preserve">Рассмотрев доводы </w:t>
      </w:r>
      <w:r w:rsidR="003E1E0F">
        <w:t>жалобы</w:t>
      </w:r>
      <w:r>
        <w:t xml:space="preserve"> и письменных объяснений адвоката, изучив представленные документы, комиссия приходит к следующим выводам.</w:t>
      </w:r>
    </w:p>
    <w:p w14:paraId="198FBC56" w14:textId="7DA2366A" w:rsidR="00AD0C8D" w:rsidRDefault="00381AF5">
      <w:pPr>
        <w:ind w:firstLine="709"/>
        <w:jc w:val="both"/>
      </w:pPr>
      <w:r>
        <w:t xml:space="preserve">Согласно </w:t>
      </w:r>
      <w:proofErr w:type="spellStart"/>
      <w:r>
        <w:t>п.п</w:t>
      </w:r>
      <w:proofErr w:type="spellEnd"/>
      <w:r>
        <w:t xml:space="preserve">. 1 п. 1 ст. 7 ФЗ «Об адвокатской деятельности и адвокатуре в РФ», п. 1 ст. 8 </w:t>
      </w:r>
      <w:bookmarkStart w:id="0" w:name="_Hlk194421579"/>
      <w:r>
        <w:t xml:space="preserve">Кодекса профессиональной этики адвоката </w:t>
      </w:r>
      <w:bookmarkEnd w:id="0"/>
      <w:r>
        <w:t xml:space="preserve">(принят I Всероссийским съездом адвокатов 31.01.2003, </w:t>
      </w:r>
      <w:r w:rsidRPr="003E1E0F">
        <w:t>далее -</w:t>
      </w:r>
      <w:r w:rsidR="003E1E0F">
        <w:t xml:space="preserve"> </w:t>
      </w:r>
      <w:r w:rsidRPr="003E1E0F">
        <w:t>КПЭА</w:t>
      </w:r>
      <w:r>
        <w:t>)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</w:t>
      </w:r>
    </w:p>
    <w:p w14:paraId="3A38E2CB" w14:textId="77777777" w:rsidR="00AD0C8D" w:rsidRDefault="00381AF5">
      <w:pPr>
        <w:ind w:firstLine="709"/>
        <w:jc w:val="both"/>
      </w:pPr>
      <w:r>
        <w:t>В силу п. 4 ст. 23 Кодекса профессиональной этики адвоката (далее – КПЭА)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670EF853" w14:textId="77777777" w:rsidR="00AD0C8D" w:rsidRDefault="00AD0C8D">
      <w:pPr>
        <w:ind w:firstLine="709"/>
        <w:jc w:val="both"/>
      </w:pPr>
    </w:p>
    <w:p w14:paraId="64E54985" w14:textId="4DF6F226" w:rsidR="00AD0C8D" w:rsidRDefault="00381AF5">
      <w:pPr>
        <w:ind w:firstLine="709"/>
        <w:jc w:val="both"/>
        <w:rPr>
          <w:color w:val="000000"/>
        </w:rPr>
      </w:pPr>
      <w:r>
        <w:rPr>
          <w:color w:val="000000"/>
        </w:rPr>
        <w:t>В жалобе заявитель выдвигает дисциплинарные обвинения о ненадлежащем исполнении адвокатом П</w:t>
      </w:r>
      <w:r w:rsidR="00622E2C">
        <w:rPr>
          <w:color w:val="000000"/>
        </w:rPr>
        <w:t>.</w:t>
      </w:r>
      <w:r>
        <w:rPr>
          <w:color w:val="000000"/>
        </w:rPr>
        <w:t xml:space="preserve">С.Ю. обязанностей защитника при проведении допроса обвиняемого </w:t>
      </w:r>
      <w:r>
        <w:rPr>
          <w:color w:val="000000"/>
        </w:rPr>
        <w:lastRenderedPageBreak/>
        <w:t>15.09.2025 г., выразившиеся, по мнению заявителя, в пассивной позиции защитника, допущении присутствия постороннего должностного лица при следственном действии, а также в нарушении процессуального порядка оформления протокола допроса.</w:t>
      </w:r>
    </w:p>
    <w:p w14:paraId="68B0D163" w14:textId="77777777" w:rsidR="00AD0C8D" w:rsidRDefault="00AD0C8D">
      <w:pPr>
        <w:ind w:firstLine="709"/>
        <w:jc w:val="both"/>
        <w:rPr>
          <w:color w:val="000000"/>
        </w:rPr>
      </w:pPr>
    </w:p>
    <w:p w14:paraId="4B424F1A" w14:textId="77777777" w:rsidR="00AD0C8D" w:rsidRDefault="00381AF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В соответствии с п. 1 ст. 23 КПЭА разбирательство в квалификационной комиссии осуществляется устно, на основе принципов состязательности и равенства участников дисциплинарного производства. Из положений </w:t>
      </w:r>
      <w:proofErr w:type="spellStart"/>
      <w:r>
        <w:rPr>
          <w:color w:val="000000"/>
        </w:rPr>
        <w:t>пп</w:t>
      </w:r>
      <w:proofErr w:type="spellEnd"/>
      <w:r>
        <w:rPr>
          <w:color w:val="000000"/>
        </w:rPr>
        <w:t xml:space="preserve">. 7 п. 2 ст. 20 и </w:t>
      </w:r>
      <w:proofErr w:type="spellStart"/>
      <w:r>
        <w:rPr>
          <w:color w:val="000000"/>
        </w:rPr>
        <w:t>пп</w:t>
      </w:r>
      <w:proofErr w:type="spellEnd"/>
      <w:r>
        <w:rPr>
          <w:color w:val="000000"/>
        </w:rPr>
        <w:t>. 1–2 ст. 23 КПЭА следует, что доводы дисциплинарного обвинения и доводы объяснений адвоката должны подтверждаться надлежащими и непротиворечивыми доказательствами.</w:t>
      </w:r>
    </w:p>
    <w:p w14:paraId="49E185D7" w14:textId="628A1844" w:rsidR="00AD0C8D" w:rsidRDefault="00381AF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По настоящему дисциплинарному производству </w:t>
      </w:r>
      <w:r w:rsidR="003E1E0F">
        <w:rPr>
          <w:color w:val="000000"/>
        </w:rPr>
        <w:t>К</w:t>
      </w:r>
      <w:r>
        <w:rPr>
          <w:color w:val="000000"/>
        </w:rPr>
        <w:t>омиссией установлено, что адвокат П</w:t>
      </w:r>
      <w:r w:rsidR="00622E2C">
        <w:rPr>
          <w:color w:val="000000"/>
        </w:rPr>
        <w:t>.</w:t>
      </w:r>
      <w:r>
        <w:rPr>
          <w:color w:val="000000"/>
        </w:rPr>
        <w:t xml:space="preserve">С.Ю. вступил в уголовное дело № </w:t>
      </w:r>
      <w:r w:rsidR="00622E2C">
        <w:rPr>
          <w:color w:val="000000"/>
        </w:rPr>
        <w:t>…</w:t>
      </w:r>
      <w:r>
        <w:rPr>
          <w:color w:val="000000"/>
        </w:rPr>
        <w:t xml:space="preserve"> в установленном законом порядке на основании заявки, зарегистрированной в системе КИС АР, и осуществлял защиту Ф</w:t>
      </w:r>
      <w:r w:rsidR="00622E2C">
        <w:rPr>
          <w:color w:val="000000"/>
        </w:rPr>
        <w:t>.</w:t>
      </w:r>
      <w:r>
        <w:rPr>
          <w:color w:val="000000"/>
        </w:rPr>
        <w:t>Е.И. на стадии предварительного следствия.</w:t>
      </w:r>
    </w:p>
    <w:p w14:paraId="6BD86A6F" w14:textId="77777777" w:rsidR="00AD0C8D" w:rsidRDefault="00381AF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Из письменных объяснений адвоката и представленных копий процессуальных документов следует, что до начала следственных действий адвокатом была проведена конфиденциальная беседа с доверителем, разъяснены процессуальные права, предусмотренные ст. 46, 47 УПК РФ, положения ст. 51 Конституции РФ, согласована позиция по делу, после чего были проведены следственные действия с участием адвоката. </w:t>
      </w:r>
    </w:p>
    <w:p w14:paraId="687822A7" w14:textId="1D0F0765" w:rsidR="00AD0C8D" w:rsidRDefault="00381AF5">
      <w:pPr>
        <w:ind w:firstLine="709"/>
        <w:jc w:val="both"/>
        <w:rPr>
          <w:color w:val="000000"/>
        </w:rPr>
      </w:pPr>
      <w:r>
        <w:rPr>
          <w:color w:val="000000"/>
        </w:rPr>
        <w:t>Комиссией установлено, что по результатам допроса обвиняемого 15.09.2025 г. был составлен протокол, с которым Ф</w:t>
      </w:r>
      <w:r w:rsidR="00622E2C">
        <w:rPr>
          <w:color w:val="000000"/>
        </w:rPr>
        <w:t>.</w:t>
      </w:r>
      <w:r>
        <w:rPr>
          <w:color w:val="000000"/>
        </w:rPr>
        <w:t>Е.И. был ознакомлен и каких-либо замечаний либо дополнений в него не внес.</w:t>
      </w:r>
    </w:p>
    <w:p w14:paraId="63D643F2" w14:textId="4541DF9E" w:rsidR="00AD0C8D" w:rsidRDefault="00381AF5">
      <w:pPr>
        <w:ind w:firstLine="709"/>
        <w:jc w:val="both"/>
        <w:rPr>
          <w:color w:val="000000"/>
        </w:rPr>
      </w:pPr>
      <w:r>
        <w:rPr>
          <w:color w:val="000000"/>
        </w:rPr>
        <w:t>Кроме того, после проведения допроса адвокат П</w:t>
      </w:r>
      <w:r w:rsidR="00622E2C">
        <w:rPr>
          <w:color w:val="000000"/>
        </w:rPr>
        <w:t>.</w:t>
      </w:r>
      <w:r>
        <w:rPr>
          <w:color w:val="000000"/>
        </w:rPr>
        <w:t xml:space="preserve">С.Ю. </w:t>
      </w:r>
      <w:r w:rsidRPr="003E1E0F">
        <w:rPr>
          <w:color w:val="000000"/>
        </w:rPr>
        <w:t>оказывал помощь в реализации</w:t>
      </w:r>
      <w:r>
        <w:rPr>
          <w:color w:val="000000"/>
        </w:rPr>
        <w:t xml:space="preserve"> процессуальных прав подзащитного путем заявления ходатайств о приобщении материалов, характеризующих личность обвиняемого и его состояние здоровья, участвовал в судебном заседании по вопросу избрания меры пресечения и подал апелляционную жалобу на постановление суда об избрании меры пресечения в виде содержания под стражей. Таким образом, Комиссия отмечает, что совокупность действий адвоката П</w:t>
      </w:r>
      <w:r w:rsidR="00622E2C">
        <w:rPr>
          <w:color w:val="000000"/>
        </w:rPr>
        <w:t>.</w:t>
      </w:r>
      <w:r>
        <w:rPr>
          <w:color w:val="000000"/>
        </w:rPr>
        <w:t xml:space="preserve">С.Ю. соответствует профессиональным стандартам осуществления защиты по уголовным делам. Адвокат своевременно вступил в дело в установленном законом порядке, обеспечил конфиденциальное общение с доверителем, разъяснил ему процессуальные права и правовые последствия избранной позиции защиты, участвовал в следственных действиях, заявлял ходатайства в интересах подзащитного, представлял его позицию в суде при рассмотрении вопроса об избрании меры пресечения и реализовал право на апелляционное обжалование судебного постановления. Указанные действия свидетельствуют о честном, добросовестном, квалифицированном и принципиальном исполнении адвокатом своих профессиональных обязанностей в смысле </w:t>
      </w:r>
      <w:proofErr w:type="spellStart"/>
      <w:r>
        <w:rPr>
          <w:color w:val="000000"/>
        </w:rPr>
        <w:t>пп</w:t>
      </w:r>
      <w:proofErr w:type="spellEnd"/>
      <w:r>
        <w:rPr>
          <w:color w:val="000000"/>
        </w:rPr>
        <w:t>. 1 п. 1 ст. 7 Федерального закона «Об адвокатской деятельности и адвокатуре в Российской Федерации» и п. 1 ст. 8 Кодекса профессиональной этики адвоката.</w:t>
      </w:r>
    </w:p>
    <w:p w14:paraId="59E0952B" w14:textId="77777777" w:rsidR="00AD0C8D" w:rsidRDefault="00381AF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Доводы жалобы о присутствии при допросе постороннего должностного лица — оперуполномоченного полиции — </w:t>
      </w:r>
      <w:r w:rsidRPr="003E1E0F">
        <w:rPr>
          <w:color w:val="000000"/>
        </w:rPr>
        <w:t>К</w:t>
      </w:r>
      <w:r>
        <w:rPr>
          <w:color w:val="000000"/>
        </w:rPr>
        <w:t>омиссией оцениваются критически, поскольку они не подтверждены какими-либо объективными доказательствами.</w:t>
      </w:r>
    </w:p>
    <w:p w14:paraId="17C769B1" w14:textId="77777777" w:rsidR="00AD0C8D" w:rsidRDefault="00381AF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Представленный протокол допроса обвиняемого от 15.09.2025 г. не содержит сведений об участии иных лиц, кроме следователя, обвиняемого и защитника. </w:t>
      </w:r>
      <w:r w:rsidRPr="003E1E0F">
        <w:rPr>
          <w:color w:val="000000"/>
        </w:rPr>
        <w:t>Каких-либо доказательств</w:t>
      </w:r>
      <w:r>
        <w:rPr>
          <w:color w:val="000000"/>
        </w:rPr>
        <w:t xml:space="preserve">, подтверждающих факт участия постороннего лица в следственном действии, заявителем не представлено. </w:t>
      </w:r>
    </w:p>
    <w:p w14:paraId="582E6153" w14:textId="77777777" w:rsidR="00AD0C8D" w:rsidRDefault="00381AF5">
      <w:pPr>
        <w:ind w:firstLine="709"/>
        <w:jc w:val="both"/>
        <w:rPr>
          <w:color w:val="000000"/>
        </w:rPr>
      </w:pPr>
      <w:r>
        <w:rPr>
          <w:color w:val="000000"/>
        </w:rPr>
        <w:t>Таким образом, утверждение заявителя о присутствии постороннего лица при допросе является голословным и материалами дисциплинарного производства не подтверждается.</w:t>
      </w:r>
    </w:p>
    <w:p w14:paraId="06588592" w14:textId="77777777" w:rsidR="00AD0C8D" w:rsidRDefault="00381AF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Комиссия исходит из того, что вопросы соблюдения уголовно-процессуального порядка проведения следственных действий и допустимости доказательств подлежат оценке в рамках уголовного судопроизводства и не образуют дисциплинарного проступка адвоката при отсутствии доказательств его недобросовестного либо неквалифицированного поведения. </w:t>
      </w:r>
    </w:p>
    <w:p w14:paraId="0D08F268" w14:textId="77777777" w:rsidR="00AD0C8D" w:rsidRDefault="00381AF5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Доводы заявителя о неблагоприятном эмоциональном состоянии и вынужденном характере дачи показаний также не подтверждены материалами дисциплинарного производства. Доказательств того, что адвокат препятствовал реализации доверителем права, предусмотренного ст. 51 Конституции РФ, либо склонял его к даче показаний вопреки его воле, </w:t>
      </w:r>
      <w:r w:rsidRPr="003E1E0F">
        <w:rPr>
          <w:color w:val="000000"/>
        </w:rPr>
        <w:t>К</w:t>
      </w:r>
      <w:r>
        <w:rPr>
          <w:color w:val="000000"/>
        </w:rPr>
        <w:t>омиссией не установлено.</w:t>
      </w:r>
    </w:p>
    <w:p w14:paraId="2B483462" w14:textId="51FA2B17" w:rsidR="00AD0C8D" w:rsidRDefault="00381AF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Комиссия принимает во внимание, что заявитель, будучи </w:t>
      </w:r>
      <w:proofErr w:type="gramStart"/>
      <w:r w:rsidR="003E1E0F">
        <w:rPr>
          <w:color w:val="000000"/>
        </w:rPr>
        <w:t>надлежащим образом</w:t>
      </w:r>
      <w:proofErr w:type="gramEnd"/>
      <w:r>
        <w:rPr>
          <w:color w:val="000000"/>
        </w:rPr>
        <w:t xml:space="preserve"> уведомленным о времени и месте рассмотрения дисциплинарного производства, в заседание комиссии не явился и дополнительных доказательств в подтверждение доводов жалобы не представил, явку своего представителя не обеспечил.</w:t>
      </w:r>
    </w:p>
    <w:p w14:paraId="0C0E5AB6" w14:textId="0E007ABD" w:rsidR="00AD0C8D" w:rsidRDefault="00381AF5">
      <w:pPr>
        <w:ind w:firstLine="709"/>
        <w:jc w:val="both"/>
        <w:rPr>
          <w:color w:val="000000"/>
        </w:rPr>
      </w:pPr>
      <w:r>
        <w:rPr>
          <w:color w:val="000000"/>
        </w:rPr>
        <w:t>На основании изложенного, оценив собранные доказательства, комиссия приходит к выводу об отсутствии в действиях адвоката П</w:t>
      </w:r>
      <w:r w:rsidR="00622E2C">
        <w:rPr>
          <w:color w:val="000000"/>
        </w:rPr>
        <w:t xml:space="preserve">.С.Ю. </w:t>
      </w:r>
      <w:r>
        <w:rPr>
          <w:color w:val="000000"/>
        </w:rPr>
        <w:t>нарушений законодательства об адвокатской деятельности и адвокатуре и Кодекса профессиональной этики адвоката, а также о надлежащем исполнении им своих профессиональных обязанностей перед доверителем Ф</w:t>
      </w:r>
      <w:r w:rsidR="00622E2C">
        <w:rPr>
          <w:color w:val="000000"/>
        </w:rPr>
        <w:t>.Е.И.</w:t>
      </w:r>
      <w:r>
        <w:rPr>
          <w:color w:val="000000"/>
        </w:rPr>
        <w:t>, презумпция добросовестности адвоката не опровергнута.</w:t>
      </w:r>
    </w:p>
    <w:p w14:paraId="472B523D" w14:textId="77777777" w:rsidR="00AD0C8D" w:rsidRDefault="00381AF5">
      <w:pPr>
        <w:ind w:firstLine="709"/>
        <w:jc w:val="both"/>
        <w:rPr>
          <w:rFonts w:eastAsia="Calibri"/>
        </w:rPr>
      </w:pPr>
      <w:r>
        <w:rPr>
          <w:rFonts w:eastAsia="Calibri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3FEBE8E" w14:textId="77777777" w:rsidR="00AD0C8D" w:rsidRDefault="00AD0C8D">
      <w:pPr>
        <w:ind w:firstLine="709"/>
        <w:jc w:val="both"/>
        <w:rPr>
          <w:rFonts w:eastAsia="Calibri"/>
        </w:rPr>
      </w:pPr>
    </w:p>
    <w:p w14:paraId="3EE149F8" w14:textId="77777777" w:rsidR="00AD0C8D" w:rsidRDefault="00381AF5">
      <w:pPr>
        <w:ind w:firstLine="709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ЗАКЛЮЧЕНИЕ:</w:t>
      </w:r>
    </w:p>
    <w:p w14:paraId="63DF76A6" w14:textId="77777777" w:rsidR="00AD0C8D" w:rsidRDefault="00AD0C8D">
      <w:pPr>
        <w:ind w:firstLine="709"/>
        <w:jc w:val="both"/>
        <w:rPr>
          <w:rFonts w:eastAsia="Calibri"/>
          <w:bCs/>
        </w:rPr>
      </w:pPr>
    </w:p>
    <w:p w14:paraId="0ED7AA0E" w14:textId="40A0A933" w:rsidR="00AD0C8D" w:rsidRDefault="00381AF5">
      <w:pPr>
        <w:ind w:firstLine="709"/>
        <w:jc w:val="both"/>
      </w:pPr>
      <w:r>
        <w:rPr>
          <w:rFonts w:eastAsia="Calibri"/>
        </w:rPr>
        <w:t>-  о необходимости прекращения дисциплинарного производства в отношении адвоката П</w:t>
      </w:r>
      <w:r w:rsidR="00622E2C">
        <w:rPr>
          <w:rFonts w:eastAsia="Calibri"/>
        </w:rPr>
        <w:t xml:space="preserve">.С.Ю. </w:t>
      </w:r>
      <w:r>
        <w:rPr>
          <w:rFonts w:eastAsia="Calibri"/>
        </w:rPr>
        <w:t xml:space="preserve">ввиду отсутствия </w:t>
      </w:r>
      <w:r>
        <w:t>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Ф</w:t>
      </w:r>
      <w:r w:rsidR="00622E2C">
        <w:t>.</w:t>
      </w:r>
      <w:r>
        <w:t>Е.И.</w:t>
      </w:r>
    </w:p>
    <w:p w14:paraId="02A39635" w14:textId="77777777" w:rsidR="00AD0C8D" w:rsidRDefault="00AD0C8D">
      <w:pPr>
        <w:ind w:firstLine="709"/>
        <w:jc w:val="both"/>
      </w:pPr>
    </w:p>
    <w:p w14:paraId="58C62ECB" w14:textId="77777777" w:rsidR="00AD0C8D" w:rsidRDefault="00AD0C8D">
      <w:pPr>
        <w:ind w:firstLine="709"/>
        <w:jc w:val="both"/>
        <w:rPr>
          <w:rFonts w:eastAsia="Calibri"/>
        </w:rPr>
      </w:pPr>
      <w:bookmarkStart w:id="1" w:name="_GoBack"/>
      <w:bookmarkEnd w:id="1"/>
    </w:p>
    <w:p w14:paraId="45FDFCC9" w14:textId="77777777" w:rsidR="00AD0C8D" w:rsidRDefault="00381AF5" w:rsidP="00381AF5">
      <w:pPr>
        <w:jc w:val="both"/>
        <w:rPr>
          <w:rFonts w:eastAsia="Calibri"/>
        </w:rPr>
      </w:pPr>
      <w:r>
        <w:rPr>
          <w:rFonts w:eastAsia="Calibri"/>
        </w:rPr>
        <w:t xml:space="preserve">Председатель Квалификационной комиссии </w:t>
      </w:r>
    </w:p>
    <w:p w14:paraId="3BD79019" w14:textId="2AD3F1F9" w:rsidR="00AD0C8D" w:rsidRDefault="00381AF5" w:rsidP="00381AF5">
      <w:pPr>
        <w:jc w:val="both"/>
        <w:rPr>
          <w:rFonts w:eastAsia="Calibri"/>
        </w:rPr>
      </w:pPr>
      <w:r>
        <w:rPr>
          <w:rFonts w:eastAsia="Calibri"/>
        </w:rPr>
        <w:t xml:space="preserve">Адвокатской палаты Московской области                                                           </w:t>
      </w:r>
      <w:proofErr w:type="spellStart"/>
      <w:r>
        <w:rPr>
          <w:rFonts w:eastAsia="Calibri"/>
        </w:rPr>
        <w:t>М.Н.Мещеряков</w:t>
      </w:r>
      <w:proofErr w:type="spellEnd"/>
    </w:p>
    <w:p w14:paraId="57BFEA32" w14:textId="77777777" w:rsidR="00AD0C8D" w:rsidRDefault="00AD0C8D">
      <w:pPr>
        <w:ind w:firstLine="709"/>
        <w:jc w:val="both"/>
      </w:pPr>
    </w:p>
    <w:p w14:paraId="78885534" w14:textId="77777777" w:rsidR="00AD0C8D" w:rsidRDefault="00AD0C8D">
      <w:pPr>
        <w:ind w:firstLine="709"/>
        <w:jc w:val="both"/>
      </w:pPr>
    </w:p>
    <w:sectPr w:rsidR="00AD0C8D" w:rsidSect="003E1E0F">
      <w:headerReference w:type="default" r:id="rId7"/>
      <w:pgSz w:w="11906" w:h="16838"/>
      <w:pgMar w:top="1258" w:right="991" w:bottom="1258" w:left="1276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E42D8" w14:textId="77777777" w:rsidR="00381AF5" w:rsidRDefault="00381AF5">
      <w:r>
        <w:separator/>
      </w:r>
    </w:p>
  </w:endnote>
  <w:endnote w:type="continuationSeparator" w:id="0">
    <w:p w14:paraId="30D94840" w14:textId="77777777" w:rsidR="00381AF5" w:rsidRDefault="0038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DB2D5" w14:textId="77777777" w:rsidR="00381AF5" w:rsidRDefault="00381AF5">
      <w:r>
        <w:separator/>
      </w:r>
    </w:p>
  </w:footnote>
  <w:footnote w:type="continuationSeparator" w:id="0">
    <w:p w14:paraId="3EEBCF9A" w14:textId="77777777" w:rsidR="00381AF5" w:rsidRDefault="00381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989B0" w14:textId="77777777" w:rsidR="00AD0C8D" w:rsidRDefault="00381AF5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0742451" w14:textId="77777777" w:rsidR="00AD0C8D" w:rsidRDefault="00AD0C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43427"/>
    <w:multiLevelType w:val="hybridMultilevel"/>
    <w:tmpl w:val="18024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F1E03"/>
    <w:multiLevelType w:val="multilevel"/>
    <w:tmpl w:val="69AF1E0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677E2"/>
    <w:multiLevelType w:val="multilevel"/>
    <w:tmpl w:val="7AA677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C7B"/>
    <w:rsid w:val="0000010D"/>
    <w:rsid w:val="001D694B"/>
    <w:rsid w:val="002B6845"/>
    <w:rsid w:val="00381AF5"/>
    <w:rsid w:val="003E1E0F"/>
    <w:rsid w:val="004A79A7"/>
    <w:rsid w:val="005444F0"/>
    <w:rsid w:val="00560697"/>
    <w:rsid w:val="005C7C7B"/>
    <w:rsid w:val="00622E2C"/>
    <w:rsid w:val="006E0DB3"/>
    <w:rsid w:val="0078740B"/>
    <w:rsid w:val="007A6539"/>
    <w:rsid w:val="008B0B0C"/>
    <w:rsid w:val="008B697F"/>
    <w:rsid w:val="00AD0C8D"/>
    <w:rsid w:val="00F56431"/>
    <w:rsid w:val="00FD41FC"/>
    <w:rsid w:val="208F4390"/>
    <w:rsid w:val="57B4374F"/>
    <w:rsid w:val="71B2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D957"/>
  <w15:docId w15:val="{5F92AC61-A962-4708-BEA0-96193AE4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qFormat/>
    <w:pPr>
      <w:tabs>
        <w:tab w:val="center" w:pos="4677"/>
        <w:tab w:val="right" w:pos="9355"/>
      </w:tabs>
    </w:pPr>
    <w:rPr>
      <w:rFonts w:eastAsia="Calibri"/>
      <w:color w:val="000000"/>
      <w:sz w:val="20"/>
      <w:szCs w:val="20"/>
    </w:rPr>
  </w:style>
  <w:style w:type="paragraph" w:styleId="a6">
    <w:name w:val="Body Text Indent"/>
    <w:basedOn w:val="a"/>
    <w:link w:val="a7"/>
    <w:uiPriority w:val="99"/>
    <w:qFormat/>
    <w:pPr>
      <w:ind w:firstLine="720"/>
      <w:jc w:val="both"/>
    </w:pPr>
    <w:rPr>
      <w:rFonts w:eastAsia="Calibri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</w:rPr>
  </w:style>
  <w:style w:type="paragraph" w:styleId="aa">
    <w:name w:val="Normal (Web)"/>
    <w:basedOn w:val="a"/>
    <w:uiPriority w:val="99"/>
    <w:semiHidden/>
    <w:unhideWhenUsed/>
    <w:qFormat/>
    <w:rPr>
      <w:color w:val="000000"/>
    </w:rPr>
  </w:style>
  <w:style w:type="paragraph" w:styleId="ab">
    <w:name w:val="Subtitle"/>
    <w:basedOn w:val="a"/>
    <w:next w:val="a"/>
    <w:link w:val="ac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9">
    <w:name w:val="Заголовок Знак"/>
    <w:basedOn w:val="a0"/>
    <w:link w:val="a8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 w:after="160"/>
      <w:jc w:val="center"/>
    </w:pPr>
    <w:rPr>
      <w:i/>
      <w:iCs/>
      <w:color w:val="404040" w:themeColor="text1" w:themeTint="BF"/>
      <w:szCs w:val="20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99"/>
    <w:qFormat/>
    <w:pPr>
      <w:ind w:left="720"/>
      <w:contextualSpacing/>
    </w:pPr>
    <w:rPr>
      <w:color w:val="000000"/>
      <w:szCs w:val="20"/>
    </w:r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0"/>
    </w:rPr>
  </w:style>
  <w:style w:type="character" w:customStyle="1" w:styleId="af">
    <w:name w:val="Выделенная цитата Знак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5">
    <w:name w:val="Верхний колонтитул Знак"/>
    <w:basedOn w:val="a0"/>
    <w:link w:val="a4"/>
    <w:uiPriority w:val="99"/>
    <w:qFormat/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36">
    <w:name w:val="_Style 36"/>
    <w:basedOn w:val="a"/>
    <w:next w:val="aa"/>
    <w:uiPriority w:val="99"/>
    <w:qFormat/>
    <w:rPr>
      <w:szCs w:val="20"/>
    </w:rPr>
  </w:style>
  <w:style w:type="paragraph" w:customStyle="1" w:styleId="13">
    <w:name w:val="Название1"/>
    <w:basedOn w:val="a"/>
    <w:link w:val="af0"/>
    <w:qFormat/>
    <w:pPr>
      <w:jc w:val="center"/>
    </w:pPr>
    <w:rPr>
      <w:rFonts w:eastAsia="Calibri"/>
      <w:b/>
      <w:sz w:val="20"/>
      <w:szCs w:val="20"/>
    </w:rPr>
  </w:style>
  <w:style w:type="character" w:customStyle="1" w:styleId="af0">
    <w:name w:val="Название Знак"/>
    <w:link w:val="13"/>
    <w:qFormat/>
    <w:locked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Makarenko</dc:creator>
  <cp:lastModifiedBy>Тамара Г. Григорьева</cp:lastModifiedBy>
  <cp:revision>3</cp:revision>
  <cp:lastPrinted>2026-02-11T08:38:00Z</cp:lastPrinted>
  <dcterms:created xsi:type="dcterms:W3CDTF">2026-02-11T08:38:00Z</dcterms:created>
  <dcterms:modified xsi:type="dcterms:W3CDTF">2026-02-13T08:56:00Z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1D7B7284581541539467FAC31FDE6180_12</vt:lpwstr>
  </property>
</Properties>
</file>