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45E12" w14:textId="77777777" w:rsidR="007C22E0" w:rsidRDefault="002F65B5">
      <w:pPr>
        <w:jc w:val="center"/>
        <w:rPr>
          <w:color w:val="000000" w:themeColor="text1"/>
          <w:sz w:val="23"/>
          <w:szCs w:val="23"/>
        </w:rPr>
      </w:pPr>
      <w:r>
        <w:rPr>
          <w:color w:val="000000" w:themeColor="text1"/>
          <w:sz w:val="23"/>
          <w:szCs w:val="23"/>
        </w:rPr>
        <w:t>ЗАКЛЮЧЕНИЕ КВАЛИФИКАЦИОННОЙ КОМИССИИ</w:t>
      </w:r>
    </w:p>
    <w:p w14:paraId="50B98D96" w14:textId="77777777" w:rsidR="007C22E0" w:rsidRDefault="002F65B5">
      <w:pPr>
        <w:pStyle w:val="13"/>
        <w:tabs>
          <w:tab w:val="left" w:pos="3828"/>
        </w:tabs>
        <w:rPr>
          <w:b w:val="0"/>
          <w:color w:val="000000" w:themeColor="text1"/>
          <w:sz w:val="23"/>
          <w:szCs w:val="23"/>
        </w:rPr>
      </w:pPr>
      <w:r>
        <w:rPr>
          <w:b w:val="0"/>
          <w:color w:val="000000" w:themeColor="text1"/>
          <w:sz w:val="23"/>
          <w:szCs w:val="23"/>
        </w:rPr>
        <w:t>АДВОКАТСКОЙ ПАЛАТЫ МОСКОВСКОЙ ОБЛАСТИ</w:t>
      </w:r>
    </w:p>
    <w:p w14:paraId="4F5619E6" w14:textId="77777777" w:rsidR="007C22E0" w:rsidRDefault="002F65B5">
      <w:pPr>
        <w:pStyle w:val="13"/>
        <w:tabs>
          <w:tab w:val="left" w:pos="3828"/>
        </w:tabs>
        <w:rPr>
          <w:b w:val="0"/>
          <w:color w:val="000000" w:themeColor="text1"/>
          <w:sz w:val="24"/>
          <w:szCs w:val="24"/>
        </w:rPr>
      </w:pPr>
      <w:r>
        <w:rPr>
          <w:b w:val="0"/>
          <w:color w:val="000000" w:themeColor="text1"/>
          <w:sz w:val="24"/>
          <w:szCs w:val="24"/>
        </w:rPr>
        <w:t>по дисциплинарному производству № 14-01/26</w:t>
      </w:r>
    </w:p>
    <w:p w14:paraId="352C6293" w14:textId="77777777" w:rsidR="007C22E0" w:rsidRDefault="002F65B5">
      <w:pPr>
        <w:pStyle w:val="13"/>
        <w:tabs>
          <w:tab w:val="left" w:pos="3828"/>
        </w:tabs>
        <w:rPr>
          <w:b w:val="0"/>
          <w:color w:val="000000" w:themeColor="text1"/>
          <w:sz w:val="24"/>
          <w:szCs w:val="24"/>
        </w:rPr>
      </w:pPr>
      <w:r>
        <w:rPr>
          <w:b w:val="0"/>
          <w:color w:val="000000" w:themeColor="text1"/>
          <w:sz w:val="24"/>
          <w:szCs w:val="24"/>
        </w:rPr>
        <w:t xml:space="preserve">в отношении адвоката  </w:t>
      </w:r>
    </w:p>
    <w:p w14:paraId="02CE68F7" w14:textId="07D71F0B" w:rsidR="007C22E0" w:rsidRPr="00FC2A4E" w:rsidRDefault="002F65B5">
      <w:pPr>
        <w:pStyle w:val="13"/>
        <w:tabs>
          <w:tab w:val="left" w:pos="3828"/>
        </w:tabs>
        <w:rPr>
          <w:b w:val="0"/>
          <w:color w:val="000000" w:themeColor="text1"/>
          <w:sz w:val="24"/>
          <w:szCs w:val="24"/>
        </w:rPr>
      </w:pPr>
      <w:r>
        <w:rPr>
          <w:b w:val="0"/>
          <w:color w:val="000000" w:themeColor="text1"/>
          <w:sz w:val="24"/>
          <w:szCs w:val="24"/>
        </w:rPr>
        <w:t>Б</w:t>
      </w:r>
      <w:r w:rsidR="00FC2A4E">
        <w:rPr>
          <w:b w:val="0"/>
          <w:color w:val="000000" w:themeColor="text1"/>
          <w:sz w:val="24"/>
          <w:szCs w:val="24"/>
        </w:rPr>
        <w:t>.З.С.</w:t>
      </w:r>
    </w:p>
    <w:p w14:paraId="767CE55A" w14:textId="77777777" w:rsidR="00DF0E33" w:rsidRPr="00FC2A4E" w:rsidRDefault="00DF0E33">
      <w:pPr>
        <w:pStyle w:val="13"/>
        <w:tabs>
          <w:tab w:val="left" w:pos="3828"/>
        </w:tabs>
        <w:rPr>
          <w:b w:val="0"/>
          <w:color w:val="000000" w:themeColor="text1"/>
          <w:sz w:val="24"/>
          <w:szCs w:val="24"/>
        </w:rPr>
      </w:pPr>
    </w:p>
    <w:p w14:paraId="1CD6E4B7" w14:textId="77777777" w:rsidR="007C22E0" w:rsidRDefault="007C22E0">
      <w:pPr>
        <w:tabs>
          <w:tab w:val="left" w:pos="3828"/>
        </w:tabs>
        <w:jc w:val="both"/>
        <w:rPr>
          <w:color w:val="000000" w:themeColor="text1"/>
          <w:szCs w:val="24"/>
        </w:rPr>
      </w:pPr>
    </w:p>
    <w:p w14:paraId="7B1101BD" w14:textId="23F7BCCB" w:rsidR="007C22E0" w:rsidRDefault="002F65B5">
      <w:pPr>
        <w:tabs>
          <w:tab w:val="left" w:pos="3828"/>
        </w:tabs>
        <w:jc w:val="both"/>
        <w:rPr>
          <w:color w:val="000000" w:themeColor="text1"/>
          <w:szCs w:val="24"/>
        </w:rPr>
      </w:pPr>
      <w:r>
        <w:rPr>
          <w:color w:val="000000" w:themeColor="text1"/>
          <w:szCs w:val="24"/>
        </w:rPr>
        <w:t>г. Москва</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 xml:space="preserve">                 19 февраля 2026 года</w:t>
      </w:r>
    </w:p>
    <w:p w14:paraId="567CB7E1" w14:textId="77777777" w:rsidR="007C22E0" w:rsidRDefault="007C22E0">
      <w:pPr>
        <w:tabs>
          <w:tab w:val="left" w:pos="3828"/>
        </w:tabs>
        <w:jc w:val="both"/>
        <w:rPr>
          <w:color w:val="000000" w:themeColor="text1"/>
          <w:szCs w:val="24"/>
        </w:rPr>
      </w:pPr>
    </w:p>
    <w:p w14:paraId="09A7151F" w14:textId="77777777" w:rsidR="007C22E0" w:rsidRDefault="002F65B5">
      <w:pPr>
        <w:tabs>
          <w:tab w:val="left" w:pos="709"/>
        </w:tabs>
        <w:jc w:val="both"/>
        <w:rPr>
          <w:color w:val="000000" w:themeColor="text1"/>
          <w:szCs w:val="24"/>
        </w:rPr>
      </w:pPr>
      <w:r>
        <w:rPr>
          <w:color w:val="000000" w:themeColor="text1"/>
          <w:szCs w:val="24"/>
        </w:rPr>
        <w:tab/>
        <w:t>Квалификационная комиссия Адвокатской палаты Московской области (далее – Комиссия) в составе:</w:t>
      </w:r>
    </w:p>
    <w:p w14:paraId="558A37B4" w14:textId="77777777" w:rsidR="007C22E0" w:rsidRDefault="002F65B5">
      <w:pPr>
        <w:numPr>
          <w:ilvl w:val="0"/>
          <w:numId w:val="1"/>
        </w:numPr>
        <w:tabs>
          <w:tab w:val="left" w:pos="3828"/>
        </w:tabs>
        <w:jc w:val="both"/>
        <w:rPr>
          <w:color w:val="000000" w:themeColor="text1"/>
          <w:szCs w:val="24"/>
        </w:rPr>
      </w:pPr>
      <w:r>
        <w:rPr>
          <w:color w:val="000000" w:themeColor="text1"/>
          <w:szCs w:val="24"/>
        </w:rPr>
        <w:t>Председателя Комиссии Мещерякова М.Н.</w:t>
      </w:r>
    </w:p>
    <w:p w14:paraId="72666A76" w14:textId="5A4CB11A" w:rsidR="007C22E0" w:rsidRDefault="002F65B5">
      <w:pPr>
        <w:numPr>
          <w:ilvl w:val="0"/>
          <w:numId w:val="1"/>
        </w:numPr>
        <w:tabs>
          <w:tab w:val="left" w:pos="3828"/>
        </w:tabs>
        <w:jc w:val="both"/>
        <w:rPr>
          <w:color w:val="000000" w:themeColor="text1"/>
        </w:rPr>
      </w:pPr>
      <w:r>
        <w:rPr>
          <w:color w:val="000000" w:themeColor="text1"/>
        </w:rPr>
        <w:t xml:space="preserve">членов Комиссии: Рубина Ю.Д., Поспелова О.В., Павлухина А.А., Логинова В.В., Макарова С.Ю., Емельянова К.Ю., Бондаренко Т.В., Павловой Т.В., Свирина Ю.А., Давыдова С.В., </w:t>
      </w:r>
      <w:proofErr w:type="spellStart"/>
      <w:r>
        <w:rPr>
          <w:color w:val="000000" w:themeColor="text1"/>
        </w:rPr>
        <w:t>Тюмина</w:t>
      </w:r>
      <w:proofErr w:type="spellEnd"/>
      <w:r>
        <w:rPr>
          <w:color w:val="000000" w:themeColor="text1"/>
        </w:rPr>
        <w:t xml:space="preserve"> А.С.</w:t>
      </w:r>
    </w:p>
    <w:p w14:paraId="5E0F338A" w14:textId="77777777" w:rsidR="007C22E0" w:rsidRDefault="002F65B5">
      <w:pPr>
        <w:numPr>
          <w:ilvl w:val="0"/>
          <w:numId w:val="1"/>
        </w:numPr>
        <w:tabs>
          <w:tab w:val="left" w:pos="3828"/>
        </w:tabs>
        <w:jc w:val="both"/>
        <w:rPr>
          <w:color w:val="000000" w:themeColor="text1"/>
        </w:rPr>
      </w:pPr>
      <w:r>
        <w:rPr>
          <w:color w:val="000000" w:themeColor="text1"/>
        </w:rPr>
        <w:t>при секретаре, члене Комиссии, Рыбакове С.А.,</w:t>
      </w:r>
    </w:p>
    <w:p w14:paraId="08392CF2" w14:textId="77777777" w:rsidR="007C22E0" w:rsidRDefault="002F65B5">
      <w:pPr>
        <w:numPr>
          <w:ilvl w:val="0"/>
          <w:numId w:val="1"/>
        </w:numPr>
        <w:tabs>
          <w:tab w:val="left" w:pos="3828"/>
        </w:tabs>
        <w:jc w:val="both"/>
        <w:rPr>
          <w:color w:val="000000" w:themeColor="text1"/>
        </w:rPr>
      </w:pPr>
      <w:r>
        <w:rPr>
          <w:color w:val="000000" w:themeColor="text1"/>
        </w:rPr>
        <w:t>при участии члена Совета АПМО Макаренко Н.Н.,</w:t>
      </w:r>
    </w:p>
    <w:p w14:paraId="1F7D144F" w14:textId="2EFD96E3" w:rsidR="007C22E0" w:rsidRDefault="002F65B5">
      <w:pPr>
        <w:pStyle w:val="a4"/>
        <w:tabs>
          <w:tab w:val="left" w:pos="3828"/>
          <w:tab w:val="left" w:pos="4395"/>
        </w:tabs>
        <w:ind w:firstLine="0"/>
        <w:rPr>
          <w:color w:val="000000" w:themeColor="text1"/>
          <w:sz w:val="24"/>
          <w:szCs w:val="24"/>
        </w:rPr>
      </w:pPr>
      <w:r>
        <w:rPr>
          <w:color w:val="000000" w:themeColor="text1"/>
          <w:sz w:val="24"/>
          <w:szCs w:val="24"/>
        </w:rPr>
        <w:t xml:space="preserve">рассмотрев в закрытом заседании дисциплинарное производство, возбужденное распоряжением президента АПМО от 24.12.2025 г. по представлению заместителя начальника Управления Министерства юстиции Российской Федерации по Московской области </w:t>
      </w:r>
      <w:proofErr w:type="spellStart"/>
      <w:r>
        <w:rPr>
          <w:color w:val="000000" w:themeColor="text1"/>
          <w:sz w:val="24"/>
          <w:szCs w:val="24"/>
        </w:rPr>
        <w:t>Сефикурбанова</w:t>
      </w:r>
      <w:proofErr w:type="spellEnd"/>
      <w:r>
        <w:rPr>
          <w:color w:val="000000" w:themeColor="text1"/>
          <w:sz w:val="24"/>
          <w:szCs w:val="24"/>
        </w:rPr>
        <w:t xml:space="preserve"> К.С. в отношении адвоката Б</w:t>
      </w:r>
      <w:r w:rsidR="00FC2A4E">
        <w:rPr>
          <w:color w:val="000000" w:themeColor="text1"/>
          <w:sz w:val="24"/>
          <w:szCs w:val="24"/>
        </w:rPr>
        <w:t>.</w:t>
      </w:r>
      <w:r>
        <w:rPr>
          <w:color w:val="000000" w:themeColor="text1"/>
          <w:sz w:val="24"/>
          <w:szCs w:val="24"/>
        </w:rPr>
        <w:t>З.С.</w:t>
      </w:r>
      <w:r w:rsidR="00FC2A4E">
        <w:rPr>
          <w:color w:val="000000" w:themeColor="text1"/>
          <w:sz w:val="24"/>
          <w:szCs w:val="24"/>
        </w:rPr>
        <w:t>,</w:t>
      </w:r>
    </w:p>
    <w:p w14:paraId="1C80E2C8" w14:textId="77777777" w:rsidR="007C22E0" w:rsidRDefault="007C22E0">
      <w:pPr>
        <w:pStyle w:val="a4"/>
        <w:tabs>
          <w:tab w:val="left" w:pos="3828"/>
          <w:tab w:val="left" w:pos="4395"/>
        </w:tabs>
        <w:ind w:firstLine="0"/>
        <w:rPr>
          <w:color w:val="000000" w:themeColor="text1"/>
          <w:sz w:val="24"/>
          <w:szCs w:val="24"/>
        </w:rPr>
      </w:pPr>
    </w:p>
    <w:p w14:paraId="1C3E396F" w14:textId="77777777" w:rsidR="007C22E0" w:rsidRDefault="002F65B5">
      <w:pPr>
        <w:tabs>
          <w:tab w:val="left" w:pos="3828"/>
        </w:tabs>
        <w:jc w:val="center"/>
        <w:rPr>
          <w:b/>
          <w:color w:val="000000" w:themeColor="text1"/>
          <w:szCs w:val="24"/>
        </w:rPr>
      </w:pPr>
      <w:r>
        <w:rPr>
          <w:b/>
          <w:color w:val="000000" w:themeColor="text1"/>
          <w:szCs w:val="24"/>
        </w:rPr>
        <w:t xml:space="preserve">У С Т А Н О В И Л А:  </w:t>
      </w:r>
    </w:p>
    <w:p w14:paraId="28E7A310" w14:textId="77777777" w:rsidR="007C22E0" w:rsidRDefault="007C22E0">
      <w:pPr>
        <w:tabs>
          <w:tab w:val="left" w:pos="3828"/>
        </w:tabs>
        <w:jc w:val="center"/>
        <w:rPr>
          <w:b/>
          <w:color w:val="000000" w:themeColor="text1"/>
          <w:szCs w:val="24"/>
        </w:rPr>
      </w:pPr>
    </w:p>
    <w:p w14:paraId="1BD5923E" w14:textId="21B5ECE4" w:rsidR="007C22E0" w:rsidRDefault="002F65B5">
      <w:pPr>
        <w:ind w:firstLine="708"/>
        <w:jc w:val="both"/>
        <w:rPr>
          <w:color w:val="000000" w:themeColor="text1"/>
          <w:szCs w:val="24"/>
        </w:rPr>
      </w:pPr>
      <w:r>
        <w:rPr>
          <w:color w:val="000000" w:themeColor="text1"/>
          <w:szCs w:val="24"/>
        </w:rPr>
        <w:t xml:space="preserve">18.12.2025 г. в Адвокатскую палату Московской области поступило представление заместителя начальника Управления Министерства юстиции Российской Федерации по Московской области </w:t>
      </w:r>
      <w:proofErr w:type="spellStart"/>
      <w:r>
        <w:rPr>
          <w:color w:val="000000" w:themeColor="text1"/>
          <w:szCs w:val="24"/>
        </w:rPr>
        <w:t>Сефикурбанова</w:t>
      </w:r>
      <w:proofErr w:type="spellEnd"/>
      <w:r>
        <w:rPr>
          <w:color w:val="000000" w:themeColor="text1"/>
          <w:szCs w:val="24"/>
        </w:rPr>
        <w:t xml:space="preserve"> К.С. в отношении адвоката Б</w:t>
      </w:r>
      <w:r w:rsidR="00FC2A4E">
        <w:rPr>
          <w:color w:val="000000" w:themeColor="text1"/>
          <w:szCs w:val="24"/>
        </w:rPr>
        <w:t>.</w:t>
      </w:r>
      <w:r>
        <w:rPr>
          <w:color w:val="000000" w:themeColor="text1"/>
          <w:szCs w:val="24"/>
        </w:rPr>
        <w:t xml:space="preserve">З.С., в котором сообщается, что адвокат допустила неуважение к суду, выразившееся в оскорбительных выражениях в адрес председательствующего по делу судьи </w:t>
      </w:r>
      <w:r w:rsidR="00FC2A4E">
        <w:rPr>
          <w:color w:val="000000" w:themeColor="text1"/>
          <w:szCs w:val="24"/>
        </w:rPr>
        <w:t>…</w:t>
      </w:r>
      <w:r>
        <w:rPr>
          <w:color w:val="000000" w:themeColor="text1"/>
          <w:szCs w:val="24"/>
        </w:rPr>
        <w:t xml:space="preserve"> </w:t>
      </w:r>
      <w:r w:rsidR="00FC2A4E">
        <w:rPr>
          <w:color w:val="000000" w:themeColor="text1"/>
          <w:szCs w:val="24"/>
        </w:rPr>
        <w:t>…</w:t>
      </w:r>
      <w:r>
        <w:rPr>
          <w:color w:val="000000" w:themeColor="text1"/>
          <w:szCs w:val="24"/>
        </w:rPr>
        <w:t xml:space="preserve"> суда Б</w:t>
      </w:r>
      <w:r w:rsidR="00FC2A4E">
        <w:rPr>
          <w:color w:val="000000" w:themeColor="text1"/>
          <w:szCs w:val="24"/>
        </w:rPr>
        <w:t>.</w:t>
      </w:r>
      <w:r>
        <w:rPr>
          <w:color w:val="000000" w:themeColor="text1"/>
          <w:szCs w:val="24"/>
        </w:rPr>
        <w:t>В.В. и помощника судьи Г</w:t>
      </w:r>
      <w:r w:rsidR="00FC2A4E">
        <w:rPr>
          <w:color w:val="000000" w:themeColor="text1"/>
          <w:szCs w:val="24"/>
        </w:rPr>
        <w:t>.</w:t>
      </w:r>
      <w:r>
        <w:rPr>
          <w:color w:val="000000" w:themeColor="text1"/>
          <w:szCs w:val="24"/>
        </w:rPr>
        <w:t xml:space="preserve">М.А. </w:t>
      </w:r>
    </w:p>
    <w:p w14:paraId="19BD35B4" w14:textId="77777777" w:rsidR="007C22E0" w:rsidRDefault="002F65B5">
      <w:pPr>
        <w:ind w:firstLine="708"/>
        <w:jc w:val="both"/>
        <w:rPr>
          <w:color w:val="000000" w:themeColor="text1"/>
          <w:szCs w:val="24"/>
        </w:rPr>
      </w:pPr>
      <w:r>
        <w:rPr>
          <w:color w:val="000000" w:themeColor="text1"/>
          <w:szCs w:val="24"/>
        </w:rPr>
        <w:t>К представлению приложены:</w:t>
      </w:r>
    </w:p>
    <w:p w14:paraId="3ADD8F02" w14:textId="20C4B561" w:rsidR="007C22E0" w:rsidRDefault="002F65B5">
      <w:pPr>
        <w:numPr>
          <w:ilvl w:val="0"/>
          <w:numId w:val="2"/>
        </w:numPr>
        <w:ind w:left="714" w:hanging="357"/>
        <w:jc w:val="both"/>
        <w:rPr>
          <w:color w:val="000000" w:themeColor="text1"/>
          <w:szCs w:val="24"/>
        </w:rPr>
      </w:pPr>
      <w:r>
        <w:rPr>
          <w:color w:val="000000" w:themeColor="text1"/>
          <w:szCs w:val="24"/>
        </w:rPr>
        <w:t xml:space="preserve">жалоба ВРИО председателя </w:t>
      </w:r>
      <w:r w:rsidR="00FC2A4E">
        <w:rPr>
          <w:color w:val="000000" w:themeColor="text1"/>
          <w:szCs w:val="24"/>
        </w:rPr>
        <w:t>…</w:t>
      </w:r>
      <w:r>
        <w:rPr>
          <w:color w:val="000000" w:themeColor="text1"/>
          <w:szCs w:val="24"/>
        </w:rPr>
        <w:t xml:space="preserve"> А.Г.Н</w:t>
      </w:r>
      <w:r w:rsidR="00FC2A4E">
        <w:rPr>
          <w:color w:val="000000" w:themeColor="text1"/>
          <w:szCs w:val="24"/>
        </w:rPr>
        <w:t>.</w:t>
      </w:r>
      <w:r>
        <w:rPr>
          <w:color w:val="000000" w:themeColor="text1"/>
          <w:szCs w:val="24"/>
        </w:rPr>
        <w:t>;</w:t>
      </w:r>
    </w:p>
    <w:p w14:paraId="60C40C27" w14:textId="04BC321E" w:rsidR="007C22E0" w:rsidRDefault="002F65B5">
      <w:pPr>
        <w:numPr>
          <w:ilvl w:val="0"/>
          <w:numId w:val="2"/>
        </w:numPr>
        <w:ind w:left="714" w:hanging="357"/>
        <w:jc w:val="both"/>
        <w:rPr>
          <w:color w:val="000000" w:themeColor="text1"/>
          <w:szCs w:val="24"/>
        </w:rPr>
      </w:pPr>
      <w:r>
        <w:rPr>
          <w:color w:val="000000" w:themeColor="text1"/>
          <w:szCs w:val="24"/>
        </w:rPr>
        <w:t>флэш-карта, содержащая видеозаписи судебного заседания</w:t>
      </w:r>
      <w:r w:rsidR="00DF0E33">
        <w:rPr>
          <w:color w:val="000000" w:themeColor="text1"/>
          <w:szCs w:val="24"/>
        </w:rPr>
        <w:t>.</w:t>
      </w:r>
    </w:p>
    <w:p w14:paraId="74AD1DF5" w14:textId="77777777" w:rsidR="00DF0E33" w:rsidRDefault="00DF0E33" w:rsidP="00DF0E33">
      <w:pPr>
        <w:ind w:left="714"/>
        <w:jc w:val="both"/>
        <w:rPr>
          <w:color w:val="000000" w:themeColor="text1"/>
          <w:szCs w:val="24"/>
        </w:rPr>
      </w:pPr>
    </w:p>
    <w:p w14:paraId="48F6D72F" w14:textId="38290C53" w:rsidR="007C22E0" w:rsidRDefault="002F65B5">
      <w:pPr>
        <w:jc w:val="both"/>
        <w:rPr>
          <w:color w:val="000000" w:themeColor="text1"/>
          <w:szCs w:val="24"/>
        </w:rPr>
      </w:pPr>
      <w:r>
        <w:rPr>
          <w:color w:val="000000" w:themeColor="text1"/>
          <w:szCs w:val="24"/>
        </w:rPr>
        <w:tab/>
        <w:t>Адвокатом представлены письменные объяснения, которые не содержат пояснений по существу доводов представления, однако содержат ходатайство о назначении дактилоскопической экспертизы на предмет наличия в словах адвоката признаков оскорбления, а также ходатайство об опросе свидетелей и отложении заседания Комиссии, назначенно</w:t>
      </w:r>
      <w:r w:rsidR="00DF0E33">
        <w:rPr>
          <w:color w:val="000000" w:themeColor="text1"/>
          <w:szCs w:val="24"/>
        </w:rPr>
        <w:t>го</w:t>
      </w:r>
      <w:r>
        <w:rPr>
          <w:color w:val="000000" w:themeColor="text1"/>
          <w:szCs w:val="24"/>
        </w:rPr>
        <w:t xml:space="preserve"> на 27.01.2026 г. </w:t>
      </w:r>
    </w:p>
    <w:p w14:paraId="0EC78F67" w14:textId="77777777" w:rsidR="007C22E0" w:rsidRDefault="007C22E0">
      <w:pPr>
        <w:jc w:val="both"/>
        <w:rPr>
          <w:color w:val="000000" w:themeColor="text1"/>
        </w:rPr>
      </w:pPr>
    </w:p>
    <w:p w14:paraId="1F304604" w14:textId="1B7260EB" w:rsidR="007C22E0" w:rsidRDefault="002F65B5">
      <w:pPr>
        <w:ind w:firstLine="708"/>
        <w:jc w:val="both"/>
        <w:rPr>
          <w:color w:val="000000" w:themeColor="text1"/>
        </w:rPr>
      </w:pPr>
      <w:r>
        <w:rPr>
          <w:color w:val="000000" w:themeColor="text1"/>
        </w:rPr>
        <w:t>27.01.2026 г. заседание Комиссии по ходатайству адвоката было отложено.</w:t>
      </w:r>
    </w:p>
    <w:p w14:paraId="5055F674" w14:textId="77777777" w:rsidR="007C22E0" w:rsidRDefault="002F65B5">
      <w:pPr>
        <w:ind w:firstLine="708"/>
        <w:jc w:val="both"/>
        <w:rPr>
          <w:color w:val="000000" w:themeColor="text1"/>
        </w:rPr>
      </w:pPr>
      <w:r>
        <w:rPr>
          <w:color w:val="000000" w:themeColor="text1"/>
        </w:rPr>
        <w:t xml:space="preserve">19.02.2026 г. адвокат и заявитель в заседание Комиссии не явились, о времени и месте рассмотрения дисциплинарного производства извещены надлежащим образом, поэтому на основании п. 3 ст. 23 Кодекса профессиональной этики адвоката </w:t>
      </w:r>
      <w:r>
        <w:rPr>
          <w:color w:val="000000" w:themeColor="text1"/>
          <w:szCs w:val="24"/>
        </w:rPr>
        <w:t xml:space="preserve">(принят I Всероссийским съездом адвокатов 31.01.2003, далее - КПЭА) </w:t>
      </w:r>
      <w:r>
        <w:rPr>
          <w:color w:val="000000" w:themeColor="text1"/>
        </w:rPr>
        <w:t>Комиссией принято решение о рассмотрении дисциплинарного производства в их отсутствие.</w:t>
      </w:r>
    </w:p>
    <w:p w14:paraId="692100B7" w14:textId="77777777" w:rsidR="007C22E0" w:rsidRDefault="007C22E0">
      <w:pPr>
        <w:ind w:firstLine="708"/>
        <w:jc w:val="both"/>
        <w:rPr>
          <w:color w:val="000000" w:themeColor="text1"/>
        </w:rPr>
      </w:pPr>
    </w:p>
    <w:p w14:paraId="7265BF50" w14:textId="6ED8E52D" w:rsidR="007C22E0" w:rsidRDefault="002F65B5">
      <w:pPr>
        <w:ind w:firstLine="708"/>
        <w:jc w:val="both"/>
        <w:rPr>
          <w:color w:val="000000" w:themeColor="text1"/>
        </w:rPr>
      </w:pPr>
      <w:r>
        <w:rPr>
          <w:color w:val="000000" w:themeColor="text1"/>
        </w:rPr>
        <w:t xml:space="preserve">Рассмотрев доводы </w:t>
      </w:r>
      <w:r w:rsidR="00DF0E33">
        <w:rPr>
          <w:color w:val="000000" w:themeColor="text1"/>
        </w:rPr>
        <w:t>представления</w:t>
      </w:r>
      <w:r>
        <w:rPr>
          <w:color w:val="000000" w:themeColor="text1"/>
        </w:rPr>
        <w:t xml:space="preserve"> и письменных объяснений адвоката, изучив представленные документы и видеозапись, Комиссия приходит к следующим выводам.</w:t>
      </w:r>
    </w:p>
    <w:p w14:paraId="2DEAB641" w14:textId="77777777" w:rsidR="007C22E0" w:rsidRDefault="002F65B5">
      <w:pPr>
        <w:ind w:firstLine="708"/>
        <w:jc w:val="both"/>
        <w:rPr>
          <w:color w:val="000000" w:themeColor="text1"/>
          <w:szCs w:val="24"/>
        </w:rPr>
      </w:pPr>
      <w:r>
        <w:rPr>
          <w:color w:val="000000" w:themeColor="text1"/>
          <w:szCs w:val="24"/>
        </w:rPr>
        <w:t xml:space="preserve">Согласно </w:t>
      </w:r>
      <w:proofErr w:type="spellStart"/>
      <w:r>
        <w:rPr>
          <w:color w:val="000000" w:themeColor="text1"/>
          <w:szCs w:val="24"/>
        </w:rPr>
        <w:t>п.п</w:t>
      </w:r>
      <w:proofErr w:type="spellEnd"/>
      <w:r>
        <w:rPr>
          <w:color w:val="000000" w:themeColor="text1"/>
          <w:szCs w:val="24"/>
        </w:rPr>
        <w:t xml:space="preserve">. 1 п. 1 ст. 7 ФЗ «Об адвокатской деятельности и адвокатуре в РФ», п. 1 ст. 8 </w:t>
      </w:r>
      <w:bookmarkStart w:id="0" w:name="_Hlk194421579"/>
      <w:r>
        <w:rPr>
          <w:color w:val="000000" w:themeColor="text1"/>
          <w:szCs w:val="24"/>
        </w:rPr>
        <w:t>Кодекса профессиональной этики адвоката</w:t>
      </w:r>
      <w:bookmarkEnd w:id="0"/>
      <w:r>
        <w:rPr>
          <w:color w:val="000000" w:themeColor="text1"/>
          <w:szCs w:val="24"/>
        </w:rPr>
        <w:t xml:space="preserve"> адвокат обязан честно, разумно, добросовестно и активно отстаивать права и законные интересы доверителя всеми не запрещенными </w:t>
      </w:r>
      <w:r>
        <w:rPr>
          <w:color w:val="000000" w:themeColor="text1"/>
          <w:szCs w:val="24"/>
        </w:rPr>
        <w:lastRenderedPageBreak/>
        <w:t xml:space="preserve">законодательством РФ средствами, а также честно, разумно, добросовестно, квалифицированно, принципиально и своевременно исполнять свои обязанности. </w:t>
      </w:r>
    </w:p>
    <w:p w14:paraId="3D074510" w14:textId="77777777" w:rsidR="007C22E0" w:rsidRDefault="002F65B5">
      <w:pPr>
        <w:ind w:firstLine="708"/>
        <w:jc w:val="both"/>
        <w:rPr>
          <w:color w:val="000000" w:themeColor="text1"/>
          <w:szCs w:val="24"/>
        </w:rPr>
      </w:pPr>
      <w:r>
        <w:rPr>
          <w:color w:val="000000" w:themeColor="text1"/>
          <w:szCs w:val="24"/>
        </w:rPr>
        <w:t>В силу п. 4 ст. 23 Кодекса профессиональной этики адвоката разбирательство в квалификационной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4006CC7D" w14:textId="77777777" w:rsidR="007C22E0" w:rsidRDefault="007C22E0">
      <w:pPr>
        <w:ind w:firstLine="708"/>
        <w:jc w:val="both"/>
        <w:rPr>
          <w:color w:val="000000" w:themeColor="text1"/>
          <w:szCs w:val="24"/>
        </w:rPr>
      </w:pPr>
    </w:p>
    <w:p w14:paraId="5AF1445D" w14:textId="77777777" w:rsidR="007C22E0" w:rsidRDefault="002F65B5">
      <w:pPr>
        <w:jc w:val="both"/>
        <w:rPr>
          <w:color w:val="000000" w:themeColor="text1"/>
          <w:szCs w:val="24"/>
        </w:rPr>
      </w:pPr>
      <w:r>
        <w:rPr>
          <w:color w:val="000000" w:themeColor="text1"/>
          <w:szCs w:val="24"/>
        </w:rPr>
        <w:tab/>
        <w:t>В представлении заявитель выдвигает следующие дисциплинарные обвинения:</w:t>
      </w:r>
    </w:p>
    <w:p w14:paraId="4FC47C3F" w14:textId="6C250BE4" w:rsidR="007C22E0" w:rsidRDefault="002F65B5">
      <w:pPr>
        <w:ind w:firstLine="708"/>
        <w:jc w:val="both"/>
        <w:rPr>
          <w:rStyle w:val="96"/>
          <w:color w:val="000000" w:themeColor="text1"/>
          <w:szCs w:val="24"/>
        </w:rPr>
      </w:pPr>
      <w:r>
        <w:rPr>
          <w:color w:val="000000" w:themeColor="text1"/>
          <w:szCs w:val="24"/>
        </w:rPr>
        <w:t xml:space="preserve">- участвуя в качестве защитника в судебном заседании 20.10.2025 г. во </w:t>
      </w:r>
      <w:r w:rsidR="00FC2A4E">
        <w:rPr>
          <w:color w:val="000000" w:themeColor="text1"/>
          <w:szCs w:val="24"/>
        </w:rPr>
        <w:t>…</w:t>
      </w:r>
      <w:r>
        <w:rPr>
          <w:color w:val="000000" w:themeColor="text1"/>
          <w:szCs w:val="24"/>
        </w:rPr>
        <w:t xml:space="preserve"> суде после удаления председательствующего судьи в совещательную комнату допустила некорректные высказывания в адрес председательствующего судьи Б</w:t>
      </w:r>
      <w:r w:rsidR="00FC2A4E">
        <w:rPr>
          <w:color w:val="000000" w:themeColor="text1"/>
          <w:szCs w:val="24"/>
        </w:rPr>
        <w:t>.</w:t>
      </w:r>
      <w:r>
        <w:rPr>
          <w:color w:val="000000" w:themeColor="text1"/>
          <w:szCs w:val="24"/>
        </w:rPr>
        <w:t xml:space="preserve"> В.В. и помощника судьи Г</w:t>
      </w:r>
      <w:r w:rsidR="00FC2A4E">
        <w:rPr>
          <w:color w:val="000000" w:themeColor="text1"/>
          <w:szCs w:val="24"/>
        </w:rPr>
        <w:t>.</w:t>
      </w:r>
      <w:r>
        <w:rPr>
          <w:color w:val="000000" w:themeColor="text1"/>
          <w:szCs w:val="24"/>
        </w:rPr>
        <w:t>М.А.</w:t>
      </w:r>
    </w:p>
    <w:p w14:paraId="3DD99559" w14:textId="77777777" w:rsidR="007C22E0" w:rsidRDefault="002F65B5">
      <w:pPr>
        <w:ind w:firstLine="708"/>
        <w:jc w:val="both"/>
        <w:rPr>
          <w:color w:val="000000" w:themeColor="text1"/>
          <w:szCs w:val="24"/>
        </w:rPr>
      </w:pPr>
      <w:r>
        <w:rPr>
          <w:color w:val="000000" w:themeColor="text1"/>
          <w:szCs w:val="24"/>
        </w:rPr>
        <w:t xml:space="preserve">  </w:t>
      </w:r>
    </w:p>
    <w:p w14:paraId="54A7E5AF" w14:textId="0ADA76A4" w:rsidR="007C22E0" w:rsidRDefault="002F65B5">
      <w:pPr>
        <w:ind w:firstLine="708"/>
        <w:jc w:val="both"/>
        <w:rPr>
          <w:color w:val="000000" w:themeColor="text1"/>
        </w:rPr>
      </w:pPr>
      <w:r>
        <w:rPr>
          <w:color w:val="000000" w:themeColor="text1"/>
        </w:rPr>
        <w:t>В соответствии с п. 1 ст. 23</w:t>
      </w:r>
      <w:r>
        <w:rPr>
          <w:color w:val="000000" w:themeColor="text1"/>
          <w:szCs w:val="24"/>
        </w:rPr>
        <w:t xml:space="preserve"> КПЭА</w:t>
      </w:r>
      <w:r>
        <w:rPr>
          <w:color w:val="000000" w:themeColor="text1"/>
        </w:rPr>
        <w:t xml:space="preserve"> разбирательство в </w:t>
      </w:r>
      <w:r w:rsidR="00DC54FB">
        <w:rPr>
          <w:color w:val="000000" w:themeColor="text1"/>
        </w:rPr>
        <w:t>К</w:t>
      </w:r>
      <w:r>
        <w:rPr>
          <w:color w:val="000000" w:themeColor="text1"/>
        </w:rPr>
        <w:t>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Из нормативных положений п.п.7 п.2 ст.20 и п.1-2 ст.23 КПЭА следует, что доводы дисциплинарного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29CD7DDF" w14:textId="77777777" w:rsidR="007C22E0" w:rsidRDefault="002F65B5">
      <w:pPr>
        <w:pStyle w:val="a8"/>
        <w:ind w:firstLine="708"/>
        <w:jc w:val="both"/>
        <w:rPr>
          <w:color w:val="000000" w:themeColor="text1"/>
        </w:rPr>
      </w:pPr>
      <w:r>
        <w:rPr>
          <w:color w:val="000000" w:themeColor="text1"/>
          <w:szCs w:val="24"/>
        </w:rPr>
        <w:t xml:space="preserve">В соответствии со ст. 12 КПЭА, адвокат </w:t>
      </w:r>
      <w:r>
        <w:rPr>
          <w:color w:val="000000" w:themeColor="text1"/>
        </w:rPr>
        <w:t>участвуя в судопроизводстве, а также представляя интересы доверителя в органах государственной власти и органах местного самоуправления, адвокат должен соблюдать нормы соответствующего процессуального законодательства, проявлять уважение к суду и лицам, участвующим в деле, следить за соблюдением закона в отношении доверителя и в случае нарушений прав последнего ходатайствовать об их устранении. Возражая против действий (бездействия) судей и лиц, участвующих в деле, адвокат должен делать это в корректной форме и в соответствии с законом.</w:t>
      </w:r>
    </w:p>
    <w:p w14:paraId="4FE7F11E" w14:textId="77777777" w:rsidR="007C22E0" w:rsidRDefault="002F65B5">
      <w:pPr>
        <w:ind w:firstLine="708"/>
        <w:jc w:val="both"/>
        <w:rPr>
          <w:color w:val="000000" w:themeColor="text1"/>
          <w:szCs w:val="24"/>
          <w:shd w:val="clear" w:color="auto" w:fill="FFFFFF"/>
        </w:rPr>
      </w:pPr>
      <w:r>
        <w:rPr>
          <w:color w:val="000000" w:themeColor="text1"/>
          <w:szCs w:val="24"/>
        </w:rPr>
        <w:t>Кодекс профессиональной этики адвоката устанавливает, что адвокаты при всех обстоятельствах должны сохранять честь и достоинство, присущие их профессии (п. 1 ст. 4 КПЭА); уважать права, честь и достоинство коллег и других лиц, соблюдать деловую манеру общения (п. 2 ст. 8 КПЭА).</w:t>
      </w:r>
    </w:p>
    <w:p w14:paraId="27156ECC" w14:textId="638BB831" w:rsidR="007C22E0" w:rsidRDefault="002F65B5">
      <w:pPr>
        <w:ind w:firstLine="708"/>
        <w:jc w:val="both"/>
        <w:rPr>
          <w:color w:val="000000" w:themeColor="text1"/>
          <w:szCs w:val="24"/>
        </w:rPr>
      </w:pPr>
      <w:r>
        <w:rPr>
          <w:color w:val="000000" w:themeColor="text1"/>
        </w:rPr>
        <w:t xml:space="preserve">Как следует из материалов дисциплинарного производства, в том числе, </w:t>
      </w:r>
      <w:r>
        <w:rPr>
          <w:color w:val="000000" w:themeColor="text1"/>
          <w:szCs w:val="24"/>
        </w:rPr>
        <w:t>видеозаписи, исследованной Комиссией,</w:t>
      </w:r>
      <w:r>
        <w:rPr>
          <w:color w:val="000000" w:themeColor="text1"/>
        </w:rPr>
        <w:t xml:space="preserve"> </w:t>
      </w:r>
      <w:r>
        <w:rPr>
          <w:color w:val="000000" w:themeColor="text1"/>
          <w:szCs w:val="24"/>
        </w:rPr>
        <w:t xml:space="preserve">в производстве </w:t>
      </w:r>
      <w:r w:rsidR="00FC2A4E">
        <w:rPr>
          <w:color w:val="000000" w:themeColor="text1"/>
          <w:szCs w:val="24"/>
        </w:rPr>
        <w:t>…</w:t>
      </w:r>
      <w:r>
        <w:rPr>
          <w:color w:val="000000" w:themeColor="text1"/>
          <w:szCs w:val="24"/>
        </w:rPr>
        <w:t xml:space="preserve"> суда у судьи Б</w:t>
      </w:r>
      <w:r w:rsidR="00FC2A4E">
        <w:rPr>
          <w:color w:val="000000" w:themeColor="text1"/>
          <w:szCs w:val="24"/>
        </w:rPr>
        <w:t>.</w:t>
      </w:r>
      <w:r>
        <w:rPr>
          <w:color w:val="000000" w:themeColor="text1"/>
          <w:szCs w:val="24"/>
        </w:rPr>
        <w:t xml:space="preserve">В.В. находились материалы досудебного производства № </w:t>
      </w:r>
      <w:r w:rsidR="00FC2A4E">
        <w:rPr>
          <w:color w:val="000000" w:themeColor="text1"/>
          <w:szCs w:val="24"/>
        </w:rPr>
        <w:t>…</w:t>
      </w:r>
      <w:r>
        <w:rPr>
          <w:color w:val="000000" w:themeColor="text1"/>
          <w:szCs w:val="24"/>
        </w:rPr>
        <w:t xml:space="preserve"> по апелляционной жалобе Е</w:t>
      </w:r>
      <w:r w:rsidR="00FC2A4E">
        <w:rPr>
          <w:color w:val="000000" w:themeColor="text1"/>
          <w:szCs w:val="24"/>
        </w:rPr>
        <w:t>.</w:t>
      </w:r>
      <w:r>
        <w:rPr>
          <w:color w:val="000000" w:themeColor="text1"/>
          <w:szCs w:val="24"/>
        </w:rPr>
        <w:t>С.В. на постановление судьи Р</w:t>
      </w:r>
      <w:r w:rsidR="00FC2A4E">
        <w:rPr>
          <w:color w:val="000000" w:themeColor="text1"/>
          <w:szCs w:val="24"/>
        </w:rPr>
        <w:t>.</w:t>
      </w:r>
      <w:r>
        <w:rPr>
          <w:color w:val="000000" w:themeColor="text1"/>
          <w:szCs w:val="24"/>
        </w:rPr>
        <w:t xml:space="preserve"> </w:t>
      </w:r>
      <w:r w:rsidR="00FC2A4E">
        <w:rPr>
          <w:color w:val="000000" w:themeColor="text1"/>
          <w:szCs w:val="24"/>
        </w:rPr>
        <w:t>…</w:t>
      </w:r>
      <w:r>
        <w:rPr>
          <w:color w:val="000000" w:themeColor="text1"/>
          <w:szCs w:val="24"/>
        </w:rPr>
        <w:t xml:space="preserve"> суда от 22 июля 2025 года. Защиту обвиняемого Е</w:t>
      </w:r>
      <w:r w:rsidR="00FC2A4E">
        <w:rPr>
          <w:color w:val="000000" w:themeColor="text1"/>
          <w:szCs w:val="24"/>
        </w:rPr>
        <w:t>.</w:t>
      </w:r>
      <w:r>
        <w:rPr>
          <w:color w:val="000000" w:themeColor="text1"/>
          <w:szCs w:val="24"/>
        </w:rPr>
        <w:t>С.В. в судебном заседании 20 октября 2025 г. осуществляла адвокат по соглашению Б</w:t>
      </w:r>
      <w:r w:rsidR="00FC2A4E">
        <w:rPr>
          <w:color w:val="000000" w:themeColor="text1"/>
          <w:szCs w:val="24"/>
        </w:rPr>
        <w:t>.</w:t>
      </w:r>
      <w:r>
        <w:rPr>
          <w:color w:val="000000" w:themeColor="text1"/>
          <w:szCs w:val="24"/>
        </w:rPr>
        <w:t>З.С. В ходе указанного судебного заседания, проводимого посредством видео-конференц-связи с Р</w:t>
      </w:r>
      <w:r w:rsidR="00FC2A4E">
        <w:rPr>
          <w:color w:val="000000" w:themeColor="text1"/>
          <w:szCs w:val="24"/>
        </w:rPr>
        <w:t>.</w:t>
      </w:r>
      <w:r>
        <w:rPr>
          <w:color w:val="000000" w:themeColor="text1"/>
          <w:szCs w:val="24"/>
        </w:rPr>
        <w:t xml:space="preserve"> </w:t>
      </w:r>
      <w:r w:rsidR="00FC2A4E">
        <w:rPr>
          <w:color w:val="000000" w:themeColor="text1"/>
          <w:szCs w:val="24"/>
        </w:rPr>
        <w:t>…</w:t>
      </w:r>
      <w:r>
        <w:rPr>
          <w:color w:val="000000" w:themeColor="text1"/>
          <w:szCs w:val="24"/>
        </w:rPr>
        <w:t xml:space="preserve"> судом, в котором находились все участники уголовного судопроизводства, после удаления председательствующего судьи Б</w:t>
      </w:r>
      <w:r w:rsidR="00FC2A4E">
        <w:rPr>
          <w:color w:val="000000" w:themeColor="text1"/>
          <w:szCs w:val="24"/>
        </w:rPr>
        <w:t>.</w:t>
      </w:r>
      <w:r>
        <w:rPr>
          <w:color w:val="000000" w:themeColor="text1"/>
          <w:szCs w:val="24"/>
        </w:rPr>
        <w:t>В.В. в совещательную комнату, адвокат Б</w:t>
      </w:r>
      <w:r w:rsidR="00FC2A4E">
        <w:rPr>
          <w:color w:val="000000" w:themeColor="text1"/>
          <w:szCs w:val="24"/>
        </w:rPr>
        <w:t>.</w:t>
      </w:r>
      <w:r>
        <w:rPr>
          <w:color w:val="000000" w:themeColor="text1"/>
          <w:szCs w:val="24"/>
        </w:rPr>
        <w:t>З.С., обращаясь к помощнику судьи Г</w:t>
      </w:r>
      <w:r w:rsidR="00FC2A4E">
        <w:rPr>
          <w:color w:val="000000" w:themeColor="text1"/>
          <w:szCs w:val="24"/>
        </w:rPr>
        <w:t>.</w:t>
      </w:r>
      <w:r>
        <w:rPr>
          <w:color w:val="000000" w:themeColor="text1"/>
          <w:szCs w:val="24"/>
        </w:rPr>
        <w:t xml:space="preserve">М.А. заявила: «Ты, </w:t>
      </w:r>
      <w:proofErr w:type="spellStart"/>
      <w:r>
        <w:rPr>
          <w:color w:val="000000" w:themeColor="text1"/>
          <w:szCs w:val="24"/>
        </w:rPr>
        <w:t>секретут</w:t>
      </w:r>
      <w:proofErr w:type="spellEnd"/>
      <w:r>
        <w:rPr>
          <w:color w:val="000000" w:themeColor="text1"/>
          <w:szCs w:val="24"/>
        </w:rPr>
        <w:t xml:space="preserve">, передай этому судье, что он лопух в отличие от меня, пускай пишет </w:t>
      </w:r>
      <w:proofErr w:type="spellStart"/>
      <w:r>
        <w:rPr>
          <w:color w:val="000000" w:themeColor="text1"/>
          <w:szCs w:val="24"/>
        </w:rPr>
        <w:t>заяву</w:t>
      </w:r>
      <w:proofErr w:type="spellEnd"/>
      <w:r>
        <w:rPr>
          <w:color w:val="000000" w:themeColor="text1"/>
          <w:szCs w:val="24"/>
        </w:rPr>
        <w:t>». На замечания помощника Г</w:t>
      </w:r>
      <w:r w:rsidR="00FC2A4E">
        <w:rPr>
          <w:color w:val="000000" w:themeColor="text1"/>
          <w:szCs w:val="24"/>
        </w:rPr>
        <w:t>.</w:t>
      </w:r>
      <w:r>
        <w:rPr>
          <w:color w:val="000000" w:themeColor="text1"/>
          <w:szCs w:val="24"/>
        </w:rPr>
        <w:t xml:space="preserve"> о недопустимости подобного поведения адвокат Б</w:t>
      </w:r>
      <w:r w:rsidR="00FC2A4E">
        <w:rPr>
          <w:color w:val="000000" w:themeColor="text1"/>
          <w:szCs w:val="24"/>
        </w:rPr>
        <w:t>.</w:t>
      </w:r>
      <w:r>
        <w:rPr>
          <w:color w:val="000000" w:themeColor="text1"/>
          <w:szCs w:val="24"/>
        </w:rPr>
        <w:t xml:space="preserve">З.С. заявила: «Что </w:t>
      </w:r>
      <w:proofErr w:type="spellStart"/>
      <w:r>
        <w:rPr>
          <w:color w:val="000000" w:themeColor="text1"/>
          <w:szCs w:val="24"/>
        </w:rPr>
        <w:t>секретут</w:t>
      </w:r>
      <w:proofErr w:type="spellEnd"/>
      <w:r>
        <w:rPr>
          <w:color w:val="000000" w:themeColor="text1"/>
          <w:szCs w:val="24"/>
        </w:rPr>
        <w:t xml:space="preserve"> дебил, что судья дебил», а также: «Судья лопух…» и «…они не знают УПК дебилы». </w:t>
      </w:r>
    </w:p>
    <w:p w14:paraId="0E01CBAB" w14:textId="77777777" w:rsidR="007C22E0" w:rsidRDefault="002F65B5">
      <w:pPr>
        <w:ind w:firstLine="708"/>
        <w:jc w:val="both"/>
        <w:rPr>
          <w:color w:val="000000" w:themeColor="text1"/>
          <w:szCs w:val="24"/>
        </w:rPr>
      </w:pPr>
      <w:r>
        <w:rPr>
          <w:color w:val="000000" w:themeColor="text1"/>
          <w:szCs w:val="24"/>
        </w:rPr>
        <w:t xml:space="preserve">Содержательных объяснений, а равно и доказательств, опровергающих доводы представления, адвокатом не представлено. </w:t>
      </w:r>
    </w:p>
    <w:p w14:paraId="3E544370" w14:textId="0D65AF8A" w:rsidR="007C22E0" w:rsidRDefault="002F65B5">
      <w:pPr>
        <w:ind w:firstLine="708"/>
        <w:jc w:val="both"/>
        <w:rPr>
          <w:color w:val="000000" w:themeColor="text1"/>
          <w:szCs w:val="24"/>
        </w:rPr>
      </w:pPr>
      <w:r>
        <w:rPr>
          <w:color w:val="000000" w:themeColor="text1"/>
          <w:szCs w:val="24"/>
        </w:rPr>
        <w:t>Таким образом, материалами дисциплинарного производства подтверждается то обстоятельство, что после удаления председательствующего судьи в совещательную комнату</w:t>
      </w:r>
      <w:r>
        <w:rPr>
          <w:color w:val="000000" w:themeColor="text1"/>
        </w:rPr>
        <w:t xml:space="preserve"> 20.10.2025 г. </w:t>
      </w:r>
      <w:r>
        <w:rPr>
          <w:color w:val="000000" w:themeColor="text1"/>
          <w:szCs w:val="24"/>
        </w:rPr>
        <w:t>защитником Б</w:t>
      </w:r>
      <w:r w:rsidR="00FC2A4E">
        <w:rPr>
          <w:color w:val="000000" w:themeColor="text1"/>
          <w:szCs w:val="24"/>
        </w:rPr>
        <w:t>.</w:t>
      </w:r>
      <w:r>
        <w:rPr>
          <w:color w:val="000000" w:themeColor="text1"/>
          <w:szCs w:val="24"/>
        </w:rPr>
        <w:t xml:space="preserve">З.С. были использованы выражения, не соответствующие указанным выше этическим требованиям Кодекса профессиональной этики адвоката. </w:t>
      </w:r>
    </w:p>
    <w:p w14:paraId="3BBE7CD0" w14:textId="77777777" w:rsidR="007C22E0" w:rsidRDefault="002F65B5">
      <w:pPr>
        <w:pStyle w:val="a8"/>
        <w:ind w:firstLine="708"/>
        <w:jc w:val="both"/>
        <w:rPr>
          <w:color w:val="000000" w:themeColor="text1"/>
        </w:rPr>
      </w:pPr>
      <w:r>
        <w:rPr>
          <w:color w:val="000000" w:themeColor="text1"/>
        </w:rPr>
        <w:t>Согласно п. 2 ст. 5 КПЭА, адвокат должен избегать действий, направленных к подрыву доверия к нему или к адвокатуре.</w:t>
      </w:r>
    </w:p>
    <w:p w14:paraId="0D5973DC" w14:textId="58C406E6" w:rsidR="007C22E0" w:rsidRDefault="002F65B5">
      <w:pPr>
        <w:pStyle w:val="a8"/>
        <w:ind w:firstLine="708"/>
        <w:jc w:val="both"/>
        <w:rPr>
          <w:color w:val="000000" w:themeColor="text1"/>
          <w:szCs w:val="24"/>
        </w:rPr>
      </w:pPr>
      <w:r>
        <w:rPr>
          <w:color w:val="000000" w:themeColor="text1"/>
          <w:szCs w:val="24"/>
        </w:rPr>
        <w:t xml:space="preserve">У Комиссии не вызывает сомнений, что действия адвоката, который должен являться независимым профессиональным советником в области права, направленные на дискредитацию органов судебной власти, самого института правосудия и которые в конечном счете могут </w:t>
      </w:r>
      <w:r>
        <w:rPr>
          <w:color w:val="000000" w:themeColor="text1"/>
          <w:szCs w:val="24"/>
        </w:rPr>
        <w:lastRenderedPageBreak/>
        <w:t>привести к ухудшению положения его подзащитного, приводят к подрыву доверия как к самому адвокату</w:t>
      </w:r>
      <w:r w:rsidR="00DC54FB">
        <w:rPr>
          <w:color w:val="000000" w:themeColor="text1"/>
          <w:szCs w:val="24"/>
        </w:rPr>
        <w:t>,</w:t>
      </w:r>
      <w:r>
        <w:rPr>
          <w:color w:val="000000" w:themeColor="text1"/>
          <w:szCs w:val="24"/>
        </w:rPr>
        <w:t xml:space="preserve"> так и к </w:t>
      </w:r>
      <w:r w:rsidR="00DC54FB">
        <w:rPr>
          <w:color w:val="000000" w:themeColor="text1"/>
          <w:szCs w:val="24"/>
        </w:rPr>
        <w:t>адвокатуре в</w:t>
      </w:r>
      <w:r>
        <w:rPr>
          <w:color w:val="000000" w:themeColor="text1"/>
          <w:szCs w:val="24"/>
        </w:rPr>
        <w:t xml:space="preserve"> целом. </w:t>
      </w:r>
    </w:p>
    <w:p w14:paraId="1B6F05CE" w14:textId="77777777" w:rsidR="007C22E0" w:rsidRDefault="002F65B5">
      <w:pPr>
        <w:ind w:firstLine="708"/>
        <w:jc w:val="both"/>
        <w:rPr>
          <w:color w:val="000000" w:themeColor="text1"/>
        </w:rPr>
      </w:pPr>
      <w:r>
        <w:rPr>
          <w:color w:val="000000" w:themeColor="text1"/>
        </w:rPr>
        <w:t>Таким образом, Комиссия признает довод представления о допущенных адвокатом нарушениях КПЭА обоснованным.</w:t>
      </w:r>
    </w:p>
    <w:p w14:paraId="618A35F3" w14:textId="558338F6" w:rsidR="007C22E0" w:rsidRDefault="002F65B5">
      <w:pPr>
        <w:ind w:firstLine="708"/>
        <w:jc w:val="both"/>
        <w:rPr>
          <w:color w:val="000000" w:themeColor="text1"/>
          <w:szCs w:val="24"/>
        </w:rPr>
      </w:pPr>
      <w:r>
        <w:rPr>
          <w:color w:val="000000" w:themeColor="text1"/>
        </w:rPr>
        <w:t xml:space="preserve">Что касается ходатайства адвоката о </w:t>
      </w:r>
      <w:r>
        <w:rPr>
          <w:color w:val="000000" w:themeColor="text1"/>
          <w:szCs w:val="24"/>
        </w:rPr>
        <w:t xml:space="preserve">назначении дактилоскопической экспертизы на предмет наличия в словах адвоката, адресованных для передачи судье, признаков оскорбления, то </w:t>
      </w:r>
      <w:r>
        <w:rPr>
          <w:color w:val="000000" w:themeColor="text1"/>
        </w:rPr>
        <w:t xml:space="preserve">заявление адвокатом такого ходатайства указывает на неверный выбор способа обоснования заявленной позиции, поскольку дактилоскопическое исследование по своей природе не предназначено для оценки содержания высказываний, а сам факт заявления ходатайства о назначении экспертизы указывает на незнание адвокатом основ дисциплинарного производства, не предусматривающего назначение либо проведение экспертиз Комиссией. Каких-либо заключений специалистов адвокатом в материалы дисциплинарного производства не представлено. </w:t>
      </w:r>
    </w:p>
    <w:p w14:paraId="34235B20" w14:textId="6AB7853A" w:rsidR="007C22E0" w:rsidRDefault="002F65B5">
      <w:pPr>
        <w:ind w:firstLine="708"/>
        <w:jc w:val="both"/>
        <w:rPr>
          <w:color w:val="000000" w:themeColor="text1"/>
          <w:szCs w:val="24"/>
        </w:rPr>
      </w:pPr>
      <w:r>
        <w:rPr>
          <w:color w:val="000000" w:themeColor="text1"/>
          <w:szCs w:val="24"/>
        </w:rPr>
        <w:t>Ходатайство адвоката об опросе свидетелей Е</w:t>
      </w:r>
      <w:r w:rsidR="00FC2A4E">
        <w:rPr>
          <w:color w:val="000000" w:themeColor="text1"/>
          <w:szCs w:val="24"/>
        </w:rPr>
        <w:t>.</w:t>
      </w:r>
      <w:r>
        <w:rPr>
          <w:color w:val="000000" w:themeColor="text1"/>
          <w:szCs w:val="24"/>
        </w:rPr>
        <w:t>С.В. и Х</w:t>
      </w:r>
      <w:r w:rsidR="00FC2A4E">
        <w:rPr>
          <w:color w:val="000000" w:themeColor="text1"/>
          <w:szCs w:val="24"/>
        </w:rPr>
        <w:t>.</w:t>
      </w:r>
      <w:r>
        <w:rPr>
          <w:color w:val="000000" w:themeColor="text1"/>
          <w:szCs w:val="24"/>
        </w:rPr>
        <w:t>М.М.</w:t>
      </w:r>
      <w:r w:rsidR="00FC2A4E">
        <w:rPr>
          <w:color w:val="000000" w:themeColor="text1"/>
          <w:szCs w:val="24"/>
        </w:rPr>
        <w:t xml:space="preserve"> </w:t>
      </w:r>
      <w:r>
        <w:rPr>
          <w:color w:val="000000" w:themeColor="text1"/>
          <w:szCs w:val="24"/>
        </w:rPr>
        <w:t>также оставлено без удовлетворения Комиссией, поскольку адвокат в заседание не явилась, ходатайство не поддержала, и, заявляя о необходимости допроса конкретных лиц, их явку не обеспечила. При таких обстоятельствах удовлетворение ходатайства фактически повлекло бы затягивание разбирательства на неопределенный срок. Кроме того, Комиссия располагает достаточным объёмом представленных материалов, что позволяет рассмотреть дисциплинарное производство по существу в пределах доводов представления.</w:t>
      </w:r>
    </w:p>
    <w:p w14:paraId="7100975B" w14:textId="77777777" w:rsidR="007C22E0" w:rsidRDefault="002F65B5">
      <w:pPr>
        <w:ind w:firstLine="708"/>
        <w:jc w:val="both"/>
        <w:rPr>
          <w:color w:val="000000" w:themeColor="text1"/>
          <w:szCs w:val="24"/>
        </w:rPr>
      </w:pPr>
      <w:r>
        <w:rPr>
          <w:color w:val="000000" w:themeColor="text1"/>
          <w:szCs w:val="24"/>
        </w:rPr>
        <w:t>Комиссия отмечает, что рассмотрение дисциплинарного производства уже откладывалось по ходатайству адвоката, при этом новых обстоятельств, объективно препятствующих рассмотрению дела по существу, не приведено и документально не подтверждено. С учётом наличия достаточных материалов для разрешения вопроса по существу повторное отложение не отвечает задачам дисциплинарного производства и противоречит требованию соблюдения разумных сроков его рассмотрения.</w:t>
      </w:r>
    </w:p>
    <w:p w14:paraId="2A1236C4" w14:textId="2B257903" w:rsidR="007C22E0" w:rsidRDefault="002F65B5">
      <w:pPr>
        <w:ind w:firstLine="708"/>
        <w:jc w:val="both"/>
        <w:rPr>
          <w:color w:val="000000" w:themeColor="text1"/>
        </w:rPr>
      </w:pPr>
      <w:r>
        <w:rPr>
          <w:color w:val="000000" w:themeColor="text1"/>
        </w:rPr>
        <w:t>На основании изложенного, оценив собранные доказательства, Комиссия полагает, что презумпция добросовестности адвоката в рассматриваемом дисциплинарном производстве опровергнута, и приходит к выводу о наличии в действиях адвоката Б</w:t>
      </w:r>
      <w:r w:rsidR="00FC2A4E">
        <w:rPr>
          <w:color w:val="000000" w:themeColor="text1"/>
        </w:rPr>
        <w:t>.</w:t>
      </w:r>
      <w:r>
        <w:rPr>
          <w:color w:val="000000" w:themeColor="text1"/>
        </w:rPr>
        <w:t>З.С. нарушений ФЗ «Об адвокатской деятельности и адвокатуре в РФ» и Кодекса профессиональной этики адвоката</w:t>
      </w:r>
      <w:r>
        <w:rPr>
          <w:color w:val="000000" w:themeColor="text1"/>
          <w:szCs w:val="24"/>
        </w:rPr>
        <w:t>.</w:t>
      </w:r>
    </w:p>
    <w:p w14:paraId="17CBB4BA" w14:textId="77777777" w:rsidR="007C22E0" w:rsidRDefault="002F65B5">
      <w:pPr>
        <w:ind w:firstLine="708"/>
        <w:jc w:val="both"/>
        <w:rPr>
          <w:color w:val="000000" w:themeColor="text1"/>
        </w:rPr>
      </w:pPr>
      <w:r>
        <w:rPr>
          <w:color w:val="000000" w:themeColor="text1"/>
        </w:rP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7CE10DE5" w14:textId="77777777" w:rsidR="007C22E0" w:rsidRDefault="002F65B5">
      <w:pPr>
        <w:ind w:firstLine="708"/>
        <w:jc w:val="both"/>
        <w:rPr>
          <w:rFonts w:eastAsia="Calibri"/>
          <w:color w:val="000000" w:themeColor="text1"/>
          <w:szCs w:val="24"/>
        </w:rPr>
      </w:pPr>
      <w:r>
        <w:rPr>
          <w:rFonts w:eastAsia="Calibri"/>
          <w:color w:val="000000" w:themeColor="text1"/>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60DF1196" w14:textId="77777777" w:rsidR="007C22E0" w:rsidRDefault="007C22E0">
      <w:pPr>
        <w:ind w:firstLine="708"/>
        <w:jc w:val="both"/>
        <w:rPr>
          <w:rFonts w:eastAsia="Calibri"/>
          <w:color w:val="000000" w:themeColor="text1"/>
          <w:szCs w:val="24"/>
        </w:rPr>
      </w:pPr>
    </w:p>
    <w:p w14:paraId="68B28A05" w14:textId="77777777" w:rsidR="007C22E0" w:rsidRDefault="002F65B5">
      <w:pPr>
        <w:ind w:firstLine="708"/>
        <w:jc w:val="center"/>
        <w:rPr>
          <w:rFonts w:eastAsia="Calibri"/>
          <w:b/>
          <w:bCs/>
          <w:color w:val="000000" w:themeColor="text1"/>
          <w:szCs w:val="24"/>
        </w:rPr>
      </w:pPr>
      <w:r>
        <w:rPr>
          <w:rFonts w:eastAsia="Calibri"/>
          <w:b/>
          <w:bCs/>
          <w:color w:val="000000" w:themeColor="text1"/>
          <w:szCs w:val="24"/>
        </w:rPr>
        <w:t>ЗАКЛЮЧЕНИЕ:</w:t>
      </w:r>
    </w:p>
    <w:p w14:paraId="2465DC8D" w14:textId="77777777" w:rsidR="007C22E0" w:rsidRDefault="007C22E0">
      <w:pPr>
        <w:ind w:firstLine="708"/>
        <w:jc w:val="center"/>
        <w:rPr>
          <w:rFonts w:eastAsia="Calibri"/>
          <w:bCs/>
          <w:color w:val="000000" w:themeColor="text1"/>
          <w:szCs w:val="24"/>
        </w:rPr>
      </w:pPr>
    </w:p>
    <w:p w14:paraId="72CAD4ED" w14:textId="348F990F" w:rsidR="007C22E0" w:rsidRDefault="002F65B5">
      <w:pPr>
        <w:ind w:firstLine="708"/>
        <w:jc w:val="both"/>
        <w:rPr>
          <w:color w:val="000000" w:themeColor="text1"/>
        </w:rPr>
      </w:pPr>
      <w:r>
        <w:rPr>
          <w:color w:val="000000" w:themeColor="text1"/>
        </w:rPr>
        <w:t>- о наличии в действиях (бездействии) адвоката Б</w:t>
      </w:r>
      <w:r w:rsidR="00FC2A4E">
        <w:rPr>
          <w:color w:val="000000" w:themeColor="text1"/>
        </w:rPr>
        <w:t xml:space="preserve">.З.С. </w:t>
      </w:r>
      <w:r>
        <w:rPr>
          <w:color w:val="000000" w:themeColor="text1"/>
        </w:rPr>
        <w:t xml:space="preserve">нарушений п.1 ст.4, п.2 ст.5, п.2 ст.8, ст.12 Кодекса профессиональной этики адвоката, которые выразились в том, что адвокат: </w:t>
      </w:r>
    </w:p>
    <w:p w14:paraId="6A5781C7" w14:textId="7DD93C1C" w:rsidR="007C22E0" w:rsidRPr="002F65B5" w:rsidRDefault="002F65B5" w:rsidP="002F65B5">
      <w:pPr>
        <w:pStyle w:val="ab"/>
        <w:numPr>
          <w:ilvl w:val="0"/>
          <w:numId w:val="4"/>
        </w:numPr>
        <w:tabs>
          <w:tab w:val="left" w:pos="420"/>
        </w:tabs>
        <w:jc w:val="both"/>
        <w:rPr>
          <w:rStyle w:val="96"/>
          <w:color w:val="000000" w:themeColor="text1"/>
          <w:szCs w:val="24"/>
        </w:rPr>
      </w:pPr>
      <w:r w:rsidRPr="002F65B5">
        <w:rPr>
          <w:color w:val="000000" w:themeColor="text1"/>
          <w:szCs w:val="24"/>
        </w:rPr>
        <w:t xml:space="preserve">участвуя в качестве защитника в судебном заседании 20.10.2025 г. во </w:t>
      </w:r>
      <w:r w:rsidR="00FC2A4E">
        <w:rPr>
          <w:color w:val="000000" w:themeColor="text1"/>
          <w:szCs w:val="24"/>
        </w:rPr>
        <w:t>…</w:t>
      </w:r>
      <w:r w:rsidRPr="002F65B5">
        <w:rPr>
          <w:color w:val="000000" w:themeColor="text1"/>
          <w:szCs w:val="24"/>
        </w:rPr>
        <w:t xml:space="preserve"> суде</w:t>
      </w:r>
      <w:r>
        <w:rPr>
          <w:color w:val="000000" w:themeColor="text1"/>
          <w:szCs w:val="24"/>
        </w:rPr>
        <w:t>,</w:t>
      </w:r>
      <w:r w:rsidRPr="002F65B5">
        <w:rPr>
          <w:color w:val="000000" w:themeColor="text1"/>
          <w:szCs w:val="24"/>
        </w:rPr>
        <w:t xml:space="preserve"> после удаления председательствующего судьи в совещательную комнату допустила некорректные высказывания в адрес председательствующего судьи Б</w:t>
      </w:r>
      <w:r w:rsidR="00FC2A4E">
        <w:rPr>
          <w:color w:val="000000" w:themeColor="text1"/>
          <w:szCs w:val="24"/>
        </w:rPr>
        <w:t>.</w:t>
      </w:r>
      <w:r w:rsidRPr="002F65B5">
        <w:rPr>
          <w:color w:val="000000" w:themeColor="text1"/>
          <w:szCs w:val="24"/>
        </w:rPr>
        <w:t>В.В. и помощника судьи Г</w:t>
      </w:r>
      <w:r w:rsidR="00FC2A4E">
        <w:rPr>
          <w:color w:val="000000" w:themeColor="text1"/>
          <w:szCs w:val="24"/>
        </w:rPr>
        <w:t>.</w:t>
      </w:r>
      <w:r w:rsidRPr="002F65B5">
        <w:rPr>
          <w:color w:val="000000" w:themeColor="text1"/>
          <w:szCs w:val="24"/>
        </w:rPr>
        <w:t>М.А.</w:t>
      </w:r>
    </w:p>
    <w:p w14:paraId="3A1AAEE6" w14:textId="77777777" w:rsidR="007C22E0" w:rsidRDefault="007C22E0">
      <w:pPr>
        <w:ind w:left="720"/>
        <w:contextualSpacing/>
        <w:jc w:val="both"/>
        <w:rPr>
          <w:color w:val="000000" w:themeColor="text1"/>
          <w:highlight w:val="yellow"/>
        </w:rPr>
      </w:pPr>
    </w:p>
    <w:p w14:paraId="20E6CB77" w14:textId="77777777" w:rsidR="007C22E0" w:rsidRDefault="007C22E0">
      <w:pPr>
        <w:rPr>
          <w:rFonts w:eastAsia="Calibri"/>
          <w:color w:val="000000" w:themeColor="text1"/>
          <w:szCs w:val="24"/>
        </w:rPr>
      </w:pPr>
    </w:p>
    <w:p w14:paraId="51185F75" w14:textId="77777777" w:rsidR="007C22E0" w:rsidRDefault="002F65B5">
      <w:pPr>
        <w:jc w:val="both"/>
        <w:rPr>
          <w:rFonts w:eastAsia="Calibri"/>
          <w:color w:val="000000" w:themeColor="text1"/>
          <w:szCs w:val="24"/>
        </w:rPr>
      </w:pPr>
      <w:r>
        <w:rPr>
          <w:rFonts w:eastAsia="Calibri"/>
          <w:color w:val="000000" w:themeColor="text1"/>
          <w:szCs w:val="24"/>
        </w:rPr>
        <w:t xml:space="preserve">Председатель Квалификационной комиссии </w:t>
      </w:r>
    </w:p>
    <w:p w14:paraId="2F12F36E" w14:textId="4FA809ED" w:rsidR="007C22E0" w:rsidRDefault="002F65B5">
      <w:pPr>
        <w:jc w:val="both"/>
        <w:rPr>
          <w:rFonts w:eastAsia="Calibri"/>
          <w:color w:val="000000" w:themeColor="text1"/>
          <w:szCs w:val="24"/>
        </w:rPr>
      </w:pPr>
      <w:r>
        <w:rPr>
          <w:rFonts w:eastAsia="Calibri"/>
          <w:color w:val="000000" w:themeColor="text1"/>
          <w:szCs w:val="24"/>
        </w:rPr>
        <w:t xml:space="preserve">Адвокатской палаты Московской области                                                          </w:t>
      </w:r>
      <w:proofErr w:type="spellStart"/>
      <w:r>
        <w:rPr>
          <w:rFonts w:eastAsia="Calibri"/>
          <w:color w:val="000000" w:themeColor="text1"/>
          <w:szCs w:val="24"/>
        </w:rPr>
        <w:t>М.Н.Мещеряков</w:t>
      </w:r>
      <w:proofErr w:type="spellEnd"/>
    </w:p>
    <w:p w14:paraId="30FB1398" w14:textId="77777777" w:rsidR="007C22E0" w:rsidRDefault="007C22E0">
      <w:pPr>
        <w:jc w:val="both"/>
        <w:rPr>
          <w:rFonts w:eastAsia="Calibri"/>
          <w:color w:val="000000" w:themeColor="text1"/>
          <w:szCs w:val="24"/>
        </w:rPr>
      </w:pPr>
    </w:p>
    <w:p w14:paraId="73DD8A9C" w14:textId="11E3F862" w:rsidR="007C22E0" w:rsidRDefault="007C22E0" w:rsidP="00FC2A4E">
      <w:pPr>
        <w:jc w:val="both"/>
        <w:rPr>
          <w:color w:val="000000" w:themeColor="text1"/>
        </w:rPr>
      </w:pPr>
      <w:bookmarkStart w:id="1" w:name="_GoBack"/>
      <w:bookmarkEnd w:id="1"/>
    </w:p>
    <w:sectPr w:rsidR="007C22E0" w:rsidSect="00DF0E33">
      <w:headerReference w:type="default" r:id="rId7"/>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48038" w14:textId="77777777" w:rsidR="00DF0E33" w:rsidRDefault="00DF0E33" w:rsidP="00DF0E33">
      <w:r>
        <w:separator/>
      </w:r>
    </w:p>
  </w:endnote>
  <w:endnote w:type="continuationSeparator" w:id="0">
    <w:p w14:paraId="2C92BB38" w14:textId="77777777" w:rsidR="00DF0E33" w:rsidRDefault="00DF0E33" w:rsidP="00DF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12724" w14:textId="77777777" w:rsidR="00DF0E33" w:rsidRDefault="00DF0E33" w:rsidP="00DF0E33">
      <w:r>
        <w:separator/>
      </w:r>
    </w:p>
  </w:footnote>
  <w:footnote w:type="continuationSeparator" w:id="0">
    <w:p w14:paraId="65FBC180" w14:textId="77777777" w:rsidR="00DF0E33" w:rsidRDefault="00DF0E33" w:rsidP="00DF0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424597"/>
      <w:docPartObj>
        <w:docPartGallery w:val="Page Numbers (Top of Page)"/>
        <w:docPartUnique/>
      </w:docPartObj>
    </w:sdtPr>
    <w:sdtEndPr/>
    <w:sdtContent>
      <w:p w14:paraId="411BBEBC" w14:textId="03845A82" w:rsidR="00DF0E33" w:rsidRDefault="00DF0E33">
        <w:pPr>
          <w:pStyle w:val="af"/>
          <w:jc w:val="right"/>
        </w:pPr>
        <w:r>
          <w:fldChar w:fldCharType="begin"/>
        </w:r>
        <w:r>
          <w:instrText>PAGE   \* MERGEFORMAT</w:instrText>
        </w:r>
        <w:r>
          <w:fldChar w:fldCharType="separate"/>
        </w:r>
        <w:r>
          <w:t>2</w:t>
        </w:r>
        <w:r>
          <w:fldChar w:fldCharType="end"/>
        </w:r>
      </w:p>
    </w:sdtContent>
  </w:sdt>
  <w:p w14:paraId="566B17FD" w14:textId="77777777" w:rsidR="00DF0E33" w:rsidRDefault="00DF0E3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94F2F"/>
    <w:multiLevelType w:val="hybridMultilevel"/>
    <w:tmpl w:val="E7C87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F6049F"/>
    <w:multiLevelType w:val="multilevel"/>
    <w:tmpl w:val="38F604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9AF1E03"/>
    <w:multiLevelType w:val="multilevel"/>
    <w:tmpl w:val="69AF1E0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8BFB1F"/>
    <w:multiLevelType w:val="singleLevel"/>
    <w:tmpl w:val="7B8BFB1F"/>
    <w:lvl w:ilvl="0">
      <w:start w:val="1"/>
      <w:numFmt w:val="bullet"/>
      <w:lvlText w:val=""/>
      <w:lvlJc w:val="left"/>
      <w:pPr>
        <w:tabs>
          <w:tab w:val="left" w:pos="420"/>
        </w:tabs>
        <w:ind w:left="420" w:hanging="420"/>
      </w:pPr>
      <w:rPr>
        <w:rFonts w:ascii="Wingdings" w:hAnsi="Wingdings" w:hint="default"/>
        <w:color w:val="FF0000"/>
        <w:sz w:val="16"/>
        <w:szCs w:val="16"/>
      </w:rPr>
    </w:lvl>
  </w:abstractNum>
  <w:num w:numId="1">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68"/>
    <w:rsid w:val="0000010D"/>
    <w:rsid w:val="000967A6"/>
    <w:rsid w:val="000B751A"/>
    <w:rsid w:val="000C3EA3"/>
    <w:rsid w:val="00132767"/>
    <w:rsid w:val="0019030F"/>
    <w:rsid w:val="002B6845"/>
    <w:rsid w:val="002F65B5"/>
    <w:rsid w:val="003B3E39"/>
    <w:rsid w:val="003B6F7C"/>
    <w:rsid w:val="003B70F4"/>
    <w:rsid w:val="00404B04"/>
    <w:rsid w:val="00584968"/>
    <w:rsid w:val="00690AC9"/>
    <w:rsid w:val="006E0DB3"/>
    <w:rsid w:val="00782AE0"/>
    <w:rsid w:val="007C22E0"/>
    <w:rsid w:val="007E14C3"/>
    <w:rsid w:val="008A43DA"/>
    <w:rsid w:val="00953A11"/>
    <w:rsid w:val="00A6296E"/>
    <w:rsid w:val="00B03850"/>
    <w:rsid w:val="00BA056C"/>
    <w:rsid w:val="00C46BE2"/>
    <w:rsid w:val="00D52A6E"/>
    <w:rsid w:val="00D73456"/>
    <w:rsid w:val="00DC4F0A"/>
    <w:rsid w:val="00DC54FB"/>
    <w:rsid w:val="00DF0E33"/>
    <w:rsid w:val="00E5778E"/>
    <w:rsid w:val="00EC0996"/>
    <w:rsid w:val="00ED6A8B"/>
    <w:rsid w:val="00F17B26"/>
    <w:rsid w:val="00F8433E"/>
    <w:rsid w:val="00FC2A4E"/>
    <w:rsid w:val="0D4413E4"/>
    <w:rsid w:val="16E56FED"/>
    <w:rsid w:val="1EF410A6"/>
    <w:rsid w:val="2F456FA3"/>
    <w:rsid w:val="3CFB44C3"/>
    <w:rsid w:val="46F8572A"/>
    <w:rsid w:val="4C6F31F2"/>
    <w:rsid w:val="71CF357D"/>
    <w:rsid w:val="74E75D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84E3"/>
  <w15:docId w15:val="{84FB4F23-7701-439B-B74D-073F53A8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ody Text Indent"/>
    <w:basedOn w:val="a"/>
    <w:link w:val="a5"/>
    <w:uiPriority w:val="99"/>
    <w:qFormat/>
    <w:pPr>
      <w:ind w:firstLine="720"/>
      <w:jc w:val="both"/>
    </w:pPr>
    <w:rPr>
      <w:rFonts w:eastAsia="Calibri"/>
      <w:color w:val="auto"/>
      <w:sz w:val="20"/>
    </w:rPr>
  </w:style>
  <w:style w:type="paragraph" w:styleId="a6">
    <w:name w:val="Title"/>
    <w:basedOn w:val="a"/>
    <w:next w:val="a"/>
    <w:link w:val="a7"/>
    <w:uiPriority w:val="10"/>
    <w:qFormat/>
    <w:pPr>
      <w:spacing w:after="80"/>
      <w:contextualSpacing/>
    </w:pPr>
    <w:rPr>
      <w:rFonts w:asciiTheme="majorHAnsi" w:eastAsiaTheme="majorEastAsia" w:hAnsiTheme="majorHAnsi" w:cstheme="majorBidi"/>
      <w:spacing w:val="-10"/>
      <w:kern w:val="28"/>
      <w:sz w:val="56"/>
      <w:szCs w:val="56"/>
    </w:rPr>
  </w:style>
  <w:style w:type="paragraph" w:styleId="a8">
    <w:name w:val="Normal (Web)"/>
    <w:basedOn w:val="a"/>
    <w:uiPriority w:val="99"/>
    <w:qFormat/>
    <w:rPr>
      <w:color w:val="auto"/>
    </w:rPr>
  </w:style>
  <w:style w:type="paragraph" w:styleId="a9">
    <w:name w:val="Subtitle"/>
    <w:basedOn w:val="a"/>
    <w:next w:val="a"/>
    <w:link w:val="aa"/>
    <w:uiPriority w:val="11"/>
    <w:qFormat/>
    <w:pPr>
      <w:spacing w:after="160"/>
    </w:pPr>
    <w:rPr>
      <w:rFonts w:eastAsiaTheme="majorEastAsia" w:cstheme="majorBidi"/>
      <w:color w:val="595959" w:themeColor="text1" w:themeTint="A6"/>
      <w:spacing w:val="15"/>
      <w:sz w:val="28"/>
      <w:szCs w:val="28"/>
    </w:r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7">
    <w:name w:val="Заголовок Знак"/>
    <w:basedOn w:val="a0"/>
    <w:link w:val="a6"/>
    <w:uiPriority w:val="10"/>
    <w:qFormat/>
    <w:rPr>
      <w:rFonts w:asciiTheme="majorHAnsi" w:eastAsiaTheme="majorEastAsia" w:hAnsiTheme="majorHAnsi" w:cstheme="majorBidi"/>
      <w:spacing w:val="-10"/>
      <w:kern w:val="28"/>
      <w:sz w:val="56"/>
      <w:szCs w:val="56"/>
    </w:rPr>
  </w:style>
  <w:style w:type="character" w:customStyle="1" w:styleId="aa">
    <w:name w:val="Подзаголовок Знак"/>
    <w:basedOn w:val="a0"/>
    <w:link w:val="a9"/>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b">
    <w:name w:val="List Paragraph"/>
    <w:basedOn w:val="a"/>
    <w:uiPriority w:val="99"/>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c">
    <w:name w:val="Intense Quote"/>
    <w:basedOn w:val="a"/>
    <w:next w:val="a"/>
    <w:link w:val="ad"/>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Выделенная цитата Знак"/>
    <w:basedOn w:val="a0"/>
    <w:link w:val="ac"/>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character" w:customStyle="1" w:styleId="a5">
    <w:name w:val="Основной текст с отступом Знак"/>
    <w:basedOn w:val="a0"/>
    <w:link w:val="a4"/>
    <w:uiPriority w:val="99"/>
    <w:qFormat/>
    <w:rPr>
      <w:rFonts w:ascii="Times New Roman" w:eastAsia="Calibri" w:hAnsi="Times New Roman" w:cs="Times New Roman"/>
      <w:sz w:val="20"/>
      <w:szCs w:val="20"/>
      <w:lang w:eastAsia="ru-RU"/>
    </w:rPr>
  </w:style>
  <w:style w:type="paragraph" w:customStyle="1" w:styleId="13">
    <w:name w:val="Название1"/>
    <w:basedOn w:val="a"/>
    <w:link w:val="ae"/>
    <w:qFormat/>
    <w:pPr>
      <w:jc w:val="center"/>
    </w:pPr>
    <w:rPr>
      <w:rFonts w:eastAsia="Calibri"/>
      <w:b/>
      <w:color w:val="auto"/>
      <w:sz w:val="20"/>
    </w:rPr>
  </w:style>
  <w:style w:type="character" w:customStyle="1" w:styleId="ae">
    <w:name w:val="Название Знак"/>
    <w:link w:val="13"/>
    <w:qFormat/>
    <w:locked/>
    <w:rPr>
      <w:rFonts w:ascii="Times New Roman" w:eastAsia="Calibri" w:hAnsi="Times New Roman" w:cs="Times New Roman"/>
      <w:b/>
      <w:sz w:val="20"/>
      <w:szCs w:val="20"/>
      <w:lang w:eastAsia="ru-RU"/>
    </w:rPr>
  </w:style>
  <w:style w:type="character" w:customStyle="1" w:styleId="96">
    <w:name w:val="Основной текст96"/>
    <w:qFormat/>
    <w:rPr>
      <w:shd w:val="clear" w:color="auto" w:fill="FFFFFF"/>
    </w:rPr>
  </w:style>
  <w:style w:type="paragraph" w:styleId="af">
    <w:name w:val="header"/>
    <w:basedOn w:val="a"/>
    <w:link w:val="af0"/>
    <w:uiPriority w:val="99"/>
    <w:unhideWhenUsed/>
    <w:rsid w:val="00DF0E33"/>
    <w:pPr>
      <w:tabs>
        <w:tab w:val="center" w:pos="4677"/>
        <w:tab w:val="right" w:pos="9355"/>
      </w:tabs>
    </w:pPr>
  </w:style>
  <w:style w:type="character" w:customStyle="1" w:styleId="af0">
    <w:name w:val="Верхний колонтитул Знак"/>
    <w:basedOn w:val="a0"/>
    <w:link w:val="af"/>
    <w:uiPriority w:val="99"/>
    <w:rsid w:val="00DF0E33"/>
    <w:rPr>
      <w:rFonts w:ascii="Times New Roman" w:eastAsia="Times New Roman" w:hAnsi="Times New Roman" w:cs="Times New Roman"/>
      <w:color w:val="000000"/>
      <w:sz w:val="24"/>
    </w:rPr>
  </w:style>
  <w:style w:type="paragraph" w:styleId="af1">
    <w:name w:val="footer"/>
    <w:basedOn w:val="a"/>
    <w:link w:val="af2"/>
    <w:uiPriority w:val="99"/>
    <w:unhideWhenUsed/>
    <w:rsid w:val="00DF0E33"/>
    <w:pPr>
      <w:tabs>
        <w:tab w:val="center" w:pos="4677"/>
        <w:tab w:val="right" w:pos="9355"/>
      </w:tabs>
    </w:pPr>
  </w:style>
  <w:style w:type="character" w:customStyle="1" w:styleId="af2">
    <w:name w:val="Нижний колонтитул Знак"/>
    <w:basedOn w:val="a0"/>
    <w:link w:val="af1"/>
    <w:uiPriority w:val="99"/>
    <w:rsid w:val="00DF0E3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1483</Words>
  <Characters>8455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Makarenko</dc:creator>
  <cp:lastModifiedBy>Тамара Г. Григорьева</cp:lastModifiedBy>
  <cp:revision>3</cp:revision>
  <cp:lastPrinted>2026-03-02T11:56:00Z</cp:lastPrinted>
  <dcterms:created xsi:type="dcterms:W3CDTF">2026-03-02T11:56:00Z</dcterms:created>
  <dcterms:modified xsi:type="dcterms:W3CDTF">2026-03-26T12:06:00Z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D2022A8BDAB94391AC1379B72A22816A_13</vt:lpwstr>
  </property>
</Properties>
</file>